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C70CF" w14:textId="77777777" w:rsidR="00D04A39" w:rsidRPr="0009539E" w:rsidRDefault="00E04C7A" w:rsidP="006A3ADE">
      <w:pPr>
        <w:jc w:val="both"/>
        <w:outlineLvl w:val="0"/>
        <w:rPr>
          <w:b/>
        </w:rPr>
      </w:pPr>
      <w:r w:rsidRPr="0009539E">
        <w:rPr>
          <w:b/>
        </w:rPr>
        <w:t>Background</w:t>
      </w:r>
    </w:p>
    <w:p w14:paraId="78ED7926" w14:textId="6F5C3BAA" w:rsidR="00757218" w:rsidRDefault="00E06F03" w:rsidP="00175C52">
      <w:pPr>
        <w:jc w:val="both"/>
        <w:rPr>
          <w:rFonts w:ascii="Calibri" w:hAnsi="Calibri" w:cs="Calibri"/>
          <w:sz w:val="22"/>
          <w:szCs w:val="22"/>
          <w:lang w:val="en"/>
        </w:rPr>
      </w:pPr>
      <w:r w:rsidRPr="00693C89">
        <w:rPr>
          <w:sz w:val="22"/>
          <w:szCs w:val="22"/>
        </w:rPr>
        <w:t>H</w:t>
      </w:r>
      <w:r w:rsidR="006D625D" w:rsidRPr="00693C89">
        <w:rPr>
          <w:sz w:val="22"/>
          <w:szCs w:val="22"/>
        </w:rPr>
        <w:t xml:space="preserve">IV response </w:t>
      </w:r>
      <w:r w:rsidRPr="00693C89">
        <w:rPr>
          <w:sz w:val="22"/>
          <w:szCs w:val="22"/>
        </w:rPr>
        <w:t>C</w:t>
      </w:r>
      <w:r w:rsidR="006D625D" w:rsidRPr="00693C89">
        <w:rPr>
          <w:sz w:val="22"/>
          <w:szCs w:val="22"/>
        </w:rPr>
        <w:t>oordination, Community Capacity and Communication</w:t>
      </w:r>
      <w:r w:rsidRPr="00693C89">
        <w:rPr>
          <w:sz w:val="22"/>
          <w:szCs w:val="22"/>
        </w:rPr>
        <w:t>-Breakthrough ACTION</w:t>
      </w:r>
      <w:r w:rsidR="00422305" w:rsidRPr="00693C89">
        <w:rPr>
          <w:sz w:val="22"/>
          <w:szCs w:val="22"/>
        </w:rPr>
        <w:t xml:space="preserve"> (HC4)</w:t>
      </w:r>
      <w:r w:rsidRPr="00693C89">
        <w:rPr>
          <w:sz w:val="22"/>
          <w:szCs w:val="22"/>
        </w:rPr>
        <w:t xml:space="preserve"> is a 5-year PEPFAR funded project through USAID running from 2017-2022</w:t>
      </w:r>
      <w:r w:rsidR="007C0B00" w:rsidRPr="00693C89">
        <w:rPr>
          <w:sz w:val="22"/>
          <w:szCs w:val="22"/>
        </w:rPr>
        <w:t xml:space="preserve"> implemented by Johns Hopkins Center for Communication Programs (CCP)</w:t>
      </w:r>
      <w:r w:rsidR="00422305" w:rsidRPr="00693C89">
        <w:rPr>
          <w:sz w:val="22"/>
          <w:szCs w:val="22"/>
        </w:rPr>
        <w:t xml:space="preserve">. </w:t>
      </w:r>
      <w:r w:rsidR="007B6770">
        <w:rPr>
          <w:rFonts w:ascii="Calibri" w:hAnsi="Calibri" w:cs="Calibri"/>
          <w:sz w:val="22"/>
          <w:szCs w:val="22"/>
          <w:lang w:val="en"/>
        </w:rPr>
        <w:t xml:space="preserve">HC4 has developed an electronic platform for collecting, storing, and visualizing community data including demographic information, data related to HIV prevention, testing, and treatment, and other social and health outcomes. </w:t>
      </w:r>
      <w:r w:rsidR="00B3366B">
        <w:rPr>
          <w:rFonts w:ascii="Calibri" w:hAnsi="Calibri" w:cs="Calibri"/>
          <w:sz w:val="22"/>
          <w:szCs w:val="22"/>
          <w:lang w:val="en"/>
        </w:rPr>
        <w:t xml:space="preserve">The system also captures community structures such as churches and </w:t>
      </w:r>
      <w:proofErr w:type="gramStart"/>
      <w:r w:rsidR="00B3366B">
        <w:rPr>
          <w:rFonts w:ascii="Calibri" w:hAnsi="Calibri" w:cs="Calibri"/>
          <w:sz w:val="22"/>
          <w:szCs w:val="22"/>
          <w:lang w:val="en"/>
        </w:rPr>
        <w:t>schools, and</w:t>
      </w:r>
      <w:proofErr w:type="gramEnd"/>
      <w:r w:rsidR="00B3366B">
        <w:rPr>
          <w:rFonts w:ascii="Calibri" w:hAnsi="Calibri" w:cs="Calibri"/>
          <w:sz w:val="22"/>
          <w:szCs w:val="22"/>
          <w:lang w:val="en"/>
        </w:rPr>
        <w:t xml:space="preserve"> tracks local resources such as service organizations and traditional healers. </w:t>
      </w:r>
      <w:r w:rsidR="007B6770">
        <w:rPr>
          <w:rFonts w:ascii="Calibri" w:hAnsi="Calibri" w:cs="Calibri"/>
          <w:sz w:val="22"/>
          <w:szCs w:val="22"/>
          <w:lang w:val="en"/>
        </w:rPr>
        <w:t xml:space="preserve">Data is captured at the chiefdom/municipality or </w:t>
      </w:r>
      <w:proofErr w:type="spellStart"/>
      <w:r w:rsidR="007B6770">
        <w:rPr>
          <w:rFonts w:ascii="Calibri" w:hAnsi="Calibri" w:cs="Calibri"/>
          <w:sz w:val="22"/>
          <w:szCs w:val="22"/>
          <w:lang w:val="en"/>
        </w:rPr>
        <w:t>Inkhundla</w:t>
      </w:r>
      <w:proofErr w:type="spellEnd"/>
      <w:r w:rsidR="007B6770">
        <w:rPr>
          <w:rFonts w:ascii="Calibri" w:hAnsi="Calibri" w:cs="Calibri"/>
          <w:sz w:val="22"/>
          <w:szCs w:val="22"/>
          <w:lang w:val="en"/>
        </w:rPr>
        <w:t xml:space="preserve"> levels and is used to inform a community-led HIV response. </w:t>
      </w:r>
      <w:r w:rsidR="00B3366B">
        <w:rPr>
          <w:rFonts w:ascii="Calibri" w:hAnsi="Calibri" w:cs="Calibri"/>
          <w:sz w:val="22"/>
          <w:szCs w:val="22"/>
          <w:lang w:val="en"/>
        </w:rPr>
        <w:t xml:space="preserve">Built on the open source software District Health Information System 2 (DHIS2), the Community Data for Action Platform (CDAP) is built to equip </w:t>
      </w:r>
      <w:r w:rsidR="0085199E">
        <w:rPr>
          <w:rFonts w:ascii="Calibri" w:hAnsi="Calibri" w:cs="Calibri"/>
          <w:sz w:val="22"/>
          <w:szCs w:val="22"/>
          <w:lang w:val="en"/>
        </w:rPr>
        <w:t xml:space="preserve">local leaders to understand their communities and take action to improve health, particularly HIV, outcomes. </w:t>
      </w:r>
    </w:p>
    <w:p w14:paraId="3F1EB6BD" w14:textId="77777777" w:rsidR="00757218" w:rsidRDefault="00757218" w:rsidP="00466347">
      <w:pPr>
        <w:jc w:val="both"/>
        <w:rPr>
          <w:rFonts w:ascii="Calibri" w:hAnsi="Calibri" w:cs="Calibri"/>
          <w:sz w:val="22"/>
          <w:szCs w:val="22"/>
          <w:lang w:val="en"/>
        </w:rPr>
      </w:pPr>
    </w:p>
    <w:p w14:paraId="2670B58B" w14:textId="494D8CC8" w:rsidR="00466347" w:rsidRDefault="00466347" w:rsidP="00466347">
      <w:pPr>
        <w:jc w:val="both"/>
        <w:rPr>
          <w:rFonts w:cstheme="minorHAnsi"/>
          <w:bCs/>
          <w:sz w:val="22"/>
          <w:szCs w:val="22"/>
        </w:rPr>
      </w:pPr>
      <w:r>
        <w:rPr>
          <w:rFonts w:ascii="Calibri" w:hAnsi="Calibri" w:cs="Calibri"/>
          <w:sz w:val="22"/>
          <w:szCs w:val="22"/>
          <w:lang w:val="en"/>
        </w:rPr>
        <w:t>HC4 now seeks to develop a custom application that extends the functionality of DHIS2 and fits the unique needs of the current project as well as the ongoing objective</w:t>
      </w:r>
      <w:r w:rsidR="005B0372">
        <w:rPr>
          <w:rFonts w:ascii="Calibri" w:hAnsi="Calibri" w:cs="Calibri"/>
          <w:sz w:val="22"/>
          <w:szCs w:val="22"/>
          <w:lang w:val="en"/>
        </w:rPr>
        <w:t xml:space="preserve"> of </w:t>
      </w:r>
      <w:r w:rsidR="003145CF">
        <w:rPr>
          <w:rFonts w:ascii="Calibri" w:hAnsi="Calibri" w:cs="Calibri"/>
          <w:sz w:val="22"/>
          <w:szCs w:val="22"/>
          <w:lang w:val="en"/>
        </w:rPr>
        <w:t>data-informed</w:t>
      </w:r>
      <w:r>
        <w:rPr>
          <w:rFonts w:ascii="Calibri" w:hAnsi="Calibri" w:cs="Calibri"/>
          <w:sz w:val="22"/>
          <w:szCs w:val="22"/>
          <w:lang w:val="en"/>
        </w:rPr>
        <w:t xml:space="preserve"> decision-making</w:t>
      </w:r>
      <w:r w:rsidR="005B0372">
        <w:rPr>
          <w:rFonts w:ascii="Calibri" w:hAnsi="Calibri" w:cs="Calibri"/>
          <w:sz w:val="22"/>
          <w:szCs w:val="22"/>
          <w:lang w:val="en"/>
        </w:rPr>
        <w:t xml:space="preserve"> at the local level</w:t>
      </w:r>
      <w:r>
        <w:rPr>
          <w:rFonts w:ascii="Calibri" w:hAnsi="Calibri" w:cs="Calibri"/>
          <w:sz w:val="22"/>
          <w:szCs w:val="22"/>
          <w:lang w:val="en"/>
        </w:rPr>
        <w:t xml:space="preserve">. </w:t>
      </w:r>
      <w:r>
        <w:rPr>
          <w:rFonts w:cstheme="minorHAnsi"/>
          <w:bCs/>
          <w:sz w:val="22"/>
          <w:szCs w:val="22"/>
        </w:rPr>
        <w:t xml:space="preserve">This app would belong to the HC4 program and then be transferred to the appropriate line ministry of the Eswatini national government, to be used to support ongoing evidence-based leadership by local traditional leaders as well as </w:t>
      </w:r>
      <w:proofErr w:type="spellStart"/>
      <w:r>
        <w:rPr>
          <w:rFonts w:cstheme="minorHAnsi"/>
          <w:bCs/>
          <w:sz w:val="22"/>
          <w:szCs w:val="22"/>
        </w:rPr>
        <w:t>Inkhundla</w:t>
      </w:r>
      <w:proofErr w:type="spellEnd"/>
      <w:r>
        <w:rPr>
          <w:rFonts w:cstheme="minorHAnsi"/>
          <w:bCs/>
          <w:sz w:val="22"/>
          <w:szCs w:val="22"/>
        </w:rPr>
        <w:t xml:space="preserve">, regional, and national administrative leaders. </w:t>
      </w:r>
    </w:p>
    <w:p w14:paraId="3675C4D7" w14:textId="45AB67F2" w:rsidR="00283FDD" w:rsidRPr="0085199E" w:rsidRDefault="00283FDD" w:rsidP="0085199E">
      <w:pPr>
        <w:rPr>
          <w:rFonts w:ascii="Calibri" w:hAnsi="Calibri" w:cs="Calibri"/>
          <w:sz w:val="22"/>
          <w:szCs w:val="22"/>
          <w:lang w:val="en"/>
        </w:rPr>
      </w:pPr>
    </w:p>
    <w:p w14:paraId="7A6A10B2" w14:textId="77777777" w:rsidR="00300E58" w:rsidRDefault="00300E58" w:rsidP="006A3ADE">
      <w:pPr>
        <w:jc w:val="both"/>
        <w:outlineLvl w:val="0"/>
        <w:rPr>
          <w:b/>
        </w:rPr>
      </w:pPr>
    </w:p>
    <w:p w14:paraId="255A1D33" w14:textId="01B0E5BC" w:rsidR="004966C7" w:rsidRPr="0009539E" w:rsidRDefault="00283FDD" w:rsidP="006A3ADE">
      <w:pPr>
        <w:jc w:val="both"/>
        <w:outlineLvl w:val="0"/>
        <w:rPr>
          <w:b/>
        </w:rPr>
      </w:pPr>
      <w:r w:rsidRPr="0009539E">
        <w:rPr>
          <w:b/>
        </w:rPr>
        <w:t>Scope of Work</w:t>
      </w:r>
    </w:p>
    <w:p w14:paraId="0B7C9A87" w14:textId="726F8193" w:rsidR="00300E58" w:rsidRDefault="00E0317F" w:rsidP="00E0317F">
      <w:pPr>
        <w:spacing w:after="160" w:line="259" w:lineRule="auto"/>
        <w:jc w:val="both"/>
        <w:rPr>
          <w:rFonts w:cstheme="minorHAnsi"/>
          <w:bCs/>
          <w:sz w:val="22"/>
          <w:szCs w:val="22"/>
        </w:rPr>
      </w:pPr>
      <w:r>
        <w:rPr>
          <w:sz w:val="22"/>
          <w:szCs w:val="22"/>
        </w:rPr>
        <w:t>CDAP is currently housed on</w:t>
      </w:r>
      <w:r w:rsidRPr="00F20747">
        <w:rPr>
          <w:sz w:val="22"/>
          <w:szCs w:val="22"/>
        </w:rPr>
        <w:t xml:space="preserve"> </w:t>
      </w:r>
      <w:r>
        <w:rPr>
          <w:sz w:val="22"/>
          <w:szCs w:val="22"/>
        </w:rPr>
        <w:t xml:space="preserve">a </w:t>
      </w:r>
      <w:r w:rsidRPr="00F20747">
        <w:rPr>
          <w:sz w:val="22"/>
          <w:szCs w:val="22"/>
        </w:rPr>
        <w:t xml:space="preserve">DHIS2 instance </w:t>
      </w:r>
      <w:r>
        <w:rPr>
          <w:sz w:val="22"/>
          <w:szCs w:val="22"/>
        </w:rPr>
        <w:t>that stores community data as well as serving as the program’s main information system.</w:t>
      </w:r>
      <w:r w:rsidRPr="00F20747">
        <w:rPr>
          <w:sz w:val="22"/>
          <w:szCs w:val="22"/>
        </w:rPr>
        <w:t xml:space="preserve"> </w:t>
      </w:r>
      <w:r>
        <w:rPr>
          <w:sz w:val="22"/>
          <w:szCs w:val="22"/>
        </w:rPr>
        <w:t xml:space="preserve">The </w:t>
      </w:r>
      <w:r w:rsidRPr="00F20747">
        <w:rPr>
          <w:sz w:val="22"/>
          <w:szCs w:val="22"/>
        </w:rPr>
        <w:t>DHIS2 platform has been customized to capture both aggregate data</w:t>
      </w:r>
      <w:r>
        <w:rPr>
          <w:sz w:val="22"/>
          <w:szCs w:val="22"/>
        </w:rPr>
        <w:t>, event data,</w:t>
      </w:r>
      <w:r w:rsidRPr="00F20747">
        <w:rPr>
          <w:sz w:val="22"/>
          <w:szCs w:val="22"/>
        </w:rPr>
        <w:t xml:space="preserve"> and Individual level data (Tracker)</w:t>
      </w:r>
      <w:r>
        <w:rPr>
          <w:sz w:val="22"/>
          <w:szCs w:val="22"/>
        </w:rPr>
        <w:t>.</w:t>
      </w:r>
      <w:r w:rsidRPr="00F20747">
        <w:rPr>
          <w:sz w:val="22"/>
          <w:szCs w:val="22"/>
        </w:rPr>
        <w:t xml:space="preserve"> Data </w:t>
      </w:r>
      <w:r>
        <w:rPr>
          <w:sz w:val="22"/>
          <w:szCs w:val="22"/>
        </w:rPr>
        <w:t>is captured</w:t>
      </w:r>
      <w:r w:rsidRPr="00F20747">
        <w:rPr>
          <w:sz w:val="22"/>
          <w:szCs w:val="22"/>
        </w:rPr>
        <w:t xml:space="preserve"> using both web and android mobile devices. We </w:t>
      </w:r>
      <w:r>
        <w:rPr>
          <w:sz w:val="22"/>
          <w:szCs w:val="22"/>
        </w:rPr>
        <w:t>have explored and tested a variety of</w:t>
      </w:r>
      <w:r w:rsidRPr="00F20747">
        <w:rPr>
          <w:sz w:val="22"/>
          <w:szCs w:val="22"/>
        </w:rPr>
        <w:t xml:space="preserve"> DHIS2 android apps </w:t>
      </w:r>
      <w:r>
        <w:rPr>
          <w:sz w:val="22"/>
          <w:szCs w:val="22"/>
        </w:rPr>
        <w:t xml:space="preserve">currently </w:t>
      </w:r>
      <w:r w:rsidRPr="00F20747">
        <w:rPr>
          <w:sz w:val="22"/>
          <w:szCs w:val="22"/>
        </w:rPr>
        <w:t>available on</w:t>
      </w:r>
      <w:r>
        <w:rPr>
          <w:sz w:val="22"/>
          <w:szCs w:val="22"/>
        </w:rPr>
        <w:t xml:space="preserve"> the Google</w:t>
      </w:r>
      <w:r w:rsidRPr="00F20747">
        <w:rPr>
          <w:sz w:val="22"/>
          <w:szCs w:val="22"/>
        </w:rPr>
        <w:t xml:space="preserve"> </w:t>
      </w:r>
      <w:r>
        <w:rPr>
          <w:sz w:val="22"/>
          <w:szCs w:val="22"/>
        </w:rPr>
        <w:t>P</w:t>
      </w:r>
      <w:r w:rsidRPr="00F20747">
        <w:rPr>
          <w:sz w:val="22"/>
          <w:szCs w:val="22"/>
        </w:rPr>
        <w:t xml:space="preserve">lay </w:t>
      </w:r>
      <w:r>
        <w:rPr>
          <w:sz w:val="22"/>
          <w:szCs w:val="22"/>
        </w:rPr>
        <w:t>S</w:t>
      </w:r>
      <w:r w:rsidRPr="00F20747">
        <w:rPr>
          <w:sz w:val="22"/>
          <w:szCs w:val="22"/>
        </w:rPr>
        <w:t xml:space="preserve">tore. </w:t>
      </w:r>
      <w:r>
        <w:rPr>
          <w:sz w:val="22"/>
          <w:szCs w:val="22"/>
        </w:rPr>
        <w:t>The existing mobile apps have limitations that require us</w:t>
      </w:r>
      <w:r w:rsidRPr="00F20747">
        <w:rPr>
          <w:sz w:val="22"/>
          <w:szCs w:val="22"/>
        </w:rPr>
        <w:t xml:space="preserve"> to develop a custom DHIS2 app </w:t>
      </w:r>
      <w:r>
        <w:rPr>
          <w:sz w:val="22"/>
          <w:szCs w:val="22"/>
        </w:rPr>
        <w:t>to</w:t>
      </w:r>
      <w:r w:rsidRPr="00F20747">
        <w:rPr>
          <w:sz w:val="22"/>
          <w:szCs w:val="22"/>
        </w:rPr>
        <w:t xml:space="preserve"> meet our specific use case and hosting requirements.</w:t>
      </w:r>
      <w:r>
        <w:rPr>
          <w:sz w:val="22"/>
          <w:szCs w:val="22"/>
        </w:rPr>
        <w:t xml:space="preserve"> </w:t>
      </w:r>
      <w:r w:rsidR="006D0009" w:rsidRPr="00BF7C82">
        <w:rPr>
          <w:rFonts w:cstheme="minorHAnsi"/>
          <w:bCs/>
          <w:sz w:val="22"/>
          <w:szCs w:val="22"/>
        </w:rPr>
        <w:t xml:space="preserve">HC4 is seeking a </w:t>
      </w:r>
      <w:r w:rsidR="00D46B14">
        <w:rPr>
          <w:rFonts w:cstheme="minorHAnsi"/>
          <w:bCs/>
          <w:sz w:val="22"/>
          <w:szCs w:val="22"/>
        </w:rPr>
        <w:t xml:space="preserve">DHIS2 developer to </w:t>
      </w:r>
      <w:r w:rsidR="00AF05F5">
        <w:rPr>
          <w:rFonts w:cstheme="minorHAnsi"/>
          <w:bCs/>
          <w:sz w:val="22"/>
          <w:szCs w:val="22"/>
        </w:rPr>
        <w:t>produce a custom app based on CCP’s technical requirements.</w:t>
      </w:r>
    </w:p>
    <w:p w14:paraId="02F1DAA7" w14:textId="77777777" w:rsidR="00AF05F5" w:rsidRPr="00E0317F" w:rsidRDefault="00AF05F5" w:rsidP="00E0317F">
      <w:pPr>
        <w:spacing w:after="160" w:line="259" w:lineRule="auto"/>
        <w:jc w:val="both"/>
        <w:rPr>
          <w:sz w:val="22"/>
          <w:szCs w:val="22"/>
        </w:rPr>
      </w:pPr>
    </w:p>
    <w:p w14:paraId="40D58CCB" w14:textId="11D50001" w:rsidR="00300E58" w:rsidRPr="00230862" w:rsidRDefault="002F45FC" w:rsidP="00230862">
      <w:pPr>
        <w:jc w:val="both"/>
      </w:pPr>
      <w:r>
        <w:rPr>
          <w:rFonts w:cstheme="minorHAnsi"/>
          <w:bCs/>
          <w:sz w:val="22"/>
          <w:szCs w:val="22"/>
        </w:rPr>
        <w:t>A</w:t>
      </w:r>
      <w:r w:rsidR="00300E58">
        <w:rPr>
          <w:rFonts w:cstheme="minorHAnsi"/>
          <w:bCs/>
          <w:sz w:val="22"/>
          <w:szCs w:val="22"/>
        </w:rPr>
        <w:t>ctivities include:</w:t>
      </w:r>
    </w:p>
    <w:p w14:paraId="6A08BA4D" w14:textId="104A12C1" w:rsidR="00771D24" w:rsidRPr="00F20747" w:rsidRDefault="00A27445" w:rsidP="00771D24">
      <w:pPr>
        <w:numPr>
          <w:ilvl w:val="0"/>
          <w:numId w:val="18"/>
        </w:numPr>
        <w:spacing w:after="160" w:line="259" w:lineRule="auto"/>
        <w:contextualSpacing/>
        <w:jc w:val="both"/>
        <w:rPr>
          <w:sz w:val="22"/>
          <w:szCs w:val="22"/>
        </w:rPr>
      </w:pPr>
      <w:r>
        <w:rPr>
          <w:sz w:val="22"/>
          <w:szCs w:val="22"/>
        </w:rPr>
        <w:t>Analyze</w:t>
      </w:r>
      <w:r w:rsidR="00771D24" w:rsidRPr="00F20747">
        <w:rPr>
          <w:sz w:val="22"/>
          <w:szCs w:val="22"/>
        </w:rPr>
        <w:t xml:space="preserve"> </w:t>
      </w:r>
      <w:r>
        <w:rPr>
          <w:sz w:val="22"/>
          <w:szCs w:val="22"/>
        </w:rPr>
        <w:t>CCP’s</w:t>
      </w:r>
      <w:r w:rsidRPr="00F20747">
        <w:rPr>
          <w:sz w:val="22"/>
          <w:szCs w:val="22"/>
        </w:rPr>
        <w:t xml:space="preserve"> </w:t>
      </w:r>
      <w:r w:rsidR="00771D24" w:rsidRPr="00F20747">
        <w:rPr>
          <w:sz w:val="22"/>
          <w:szCs w:val="22"/>
        </w:rPr>
        <w:t>requirements and develop requirement specification</w:t>
      </w:r>
      <w:r w:rsidR="00771D24">
        <w:rPr>
          <w:sz w:val="22"/>
          <w:szCs w:val="22"/>
        </w:rPr>
        <w:t>s</w:t>
      </w:r>
      <w:r w:rsidR="00771D24" w:rsidRPr="00F20747">
        <w:rPr>
          <w:sz w:val="22"/>
          <w:szCs w:val="22"/>
        </w:rPr>
        <w:t>, design and development roadmap for the custom DHIS2 android application.</w:t>
      </w:r>
    </w:p>
    <w:p w14:paraId="6BE011C2" w14:textId="0FE96509" w:rsidR="00771D24" w:rsidRPr="00F20747" w:rsidRDefault="00771D24" w:rsidP="00771D24">
      <w:pPr>
        <w:numPr>
          <w:ilvl w:val="0"/>
          <w:numId w:val="18"/>
        </w:numPr>
        <w:spacing w:after="160" w:line="259" w:lineRule="auto"/>
        <w:contextualSpacing/>
        <w:jc w:val="both"/>
        <w:rPr>
          <w:sz w:val="22"/>
          <w:szCs w:val="22"/>
        </w:rPr>
      </w:pPr>
      <w:r>
        <w:rPr>
          <w:sz w:val="22"/>
          <w:szCs w:val="22"/>
        </w:rPr>
        <w:t xml:space="preserve">Build on the existing </w:t>
      </w:r>
      <w:r w:rsidRPr="00F20747">
        <w:rPr>
          <w:sz w:val="22"/>
          <w:szCs w:val="22"/>
        </w:rPr>
        <w:t>DHIS2 instance (web)</w:t>
      </w:r>
      <w:r>
        <w:rPr>
          <w:sz w:val="22"/>
          <w:szCs w:val="22"/>
        </w:rPr>
        <w:t>, further customizing</w:t>
      </w:r>
      <w:r w:rsidRPr="00F20747">
        <w:rPr>
          <w:sz w:val="22"/>
          <w:szCs w:val="22"/>
        </w:rPr>
        <w:t xml:space="preserve"> to fit </w:t>
      </w:r>
      <w:r w:rsidR="00A27445">
        <w:rPr>
          <w:sz w:val="22"/>
          <w:szCs w:val="22"/>
        </w:rPr>
        <w:t>CCP’s</w:t>
      </w:r>
      <w:r w:rsidR="00A27445" w:rsidRPr="00F20747">
        <w:rPr>
          <w:sz w:val="22"/>
          <w:szCs w:val="22"/>
        </w:rPr>
        <w:t xml:space="preserve"> </w:t>
      </w:r>
      <w:r w:rsidRPr="00F20747">
        <w:rPr>
          <w:sz w:val="22"/>
          <w:szCs w:val="22"/>
        </w:rPr>
        <w:t>data model and reporting requirements</w:t>
      </w:r>
      <w:r w:rsidR="00757218">
        <w:rPr>
          <w:sz w:val="22"/>
          <w:szCs w:val="22"/>
        </w:rPr>
        <w:t>.</w:t>
      </w:r>
    </w:p>
    <w:p w14:paraId="0E162E00" w14:textId="77777777" w:rsidR="00771D24" w:rsidRPr="00F20747" w:rsidRDefault="00771D24" w:rsidP="00771D24">
      <w:pPr>
        <w:numPr>
          <w:ilvl w:val="0"/>
          <w:numId w:val="18"/>
        </w:numPr>
        <w:spacing w:after="160" w:line="259" w:lineRule="auto"/>
        <w:contextualSpacing/>
        <w:jc w:val="both"/>
        <w:rPr>
          <w:sz w:val="22"/>
          <w:szCs w:val="22"/>
        </w:rPr>
      </w:pPr>
      <w:r w:rsidRPr="00F20747">
        <w:rPr>
          <w:sz w:val="22"/>
          <w:szCs w:val="22"/>
        </w:rPr>
        <w:t>Develop a custom DHIS2 Android application as per the design and specification that will contain data capture (Tracker</w:t>
      </w:r>
      <w:r>
        <w:rPr>
          <w:sz w:val="22"/>
          <w:szCs w:val="22"/>
        </w:rPr>
        <w:t>, Event,</w:t>
      </w:r>
      <w:r w:rsidRPr="00F20747">
        <w:rPr>
          <w:sz w:val="22"/>
          <w:szCs w:val="22"/>
        </w:rPr>
        <w:t xml:space="preserve"> and Aggregate) as well as analysis functionality</w:t>
      </w:r>
      <w:r>
        <w:rPr>
          <w:sz w:val="22"/>
          <w:szCs w:val="22"/>
        </w:rPr>
        <w:t>, with specific attention to mapping</w:t>
      </w:r>
      <w:r w:rsidRPr="00F20747">
        <w:rPr>
          <w:sz w:val="22"/>
          <w:szCs w:val="22"/>
        </w:rPr>
        <w:t>.</w:t>
      </w:r>
    </w:p>
    <w:p w14:paraId="03EF667C" w14:textId="3586A1A8" w:rsidR="00771D24" w:rsidRPr="00F20747" w:rsidRDefault="00771D24" w:rsidP="00771D24">
      <w:pPr>
        <w:numPr>
          <w:ilvl w:val="0"/>
          <w:numId w:val="18"/>
        </w:numPr>
        <w:spacing w:after="160" w:line="259" w:lineRule="auto"/>
        <w:contextualSpacing/>
        <w:jc w:val="both"/>
        <w:rPr>
          <w:sz w:val="22"/>
          <w:szCs w:val="22"/>
        </w:rPr>
      </w:pPr>
      <w:r w:rsidRPr="00F20747">
        <w:rPr>
          <w:sz w:val="22"/>
          <w:szCs w:val="22"/>
        </w:rPr>
        <w:t>The android application should be</w:t>
      </w:r>
      <w:r w:rsidR="003D555B">
        <w:rPr>
          <w:sz w:val="22"/>
          <w:szCs w:val="22"/>
        </w:rPr>
        <w:t xml:space="preserve"> able to</w:t>
      </w:r>
      <w:r w:rsidRPr="00F20747">
        <w:rPr>
          <w:sz w:val="22"/>
          <w:szCs w:val="22"/>
        </w:rPr>
        <w:t xml:space="preserve"> run with at least DHIS</w:t>
      </w:r>
      <w:r>
        <w:rPr>
          <w:sz w:val="22"/>
          <w:szCs w:val="22"/>
        </w:rPr>
        <w:t xml:space="preserve"> 2 2.31</w:t>
      </w:r>
    </w:p>
    <w:p w14:paraId="123B442B" w14:textId="21110770" w:rsidR="00771D24" w:rsidRPr="00F20747" w:rsidRDefault="00093A9A" w:rsidP="00771D24">
      <w:pPr>
        <w:numPr>
          <w:ilvl w:val="0"/>
          <w:numId w:val="18"/>
        </w:numPr>
        <w:spacing w:after="160" w:line="259" w:lineRule="auto"/>
        <w:contextualSpacing/>
        <w:jc w:val="both"/>
        <w:rPr>
          <w:sz w:val="22"/>
          <w:szCs w:val="22"/>
        </w:rPr>
      </w:pPr>
      <w:r>
        <w:rPr>
          <w:sz w:val="22"/>
          <w:szCs w:val="22"/>
        </w:rPr>
        <w:t>Remotely s</w:t>
      </w:r>
      <w:r w:rsidR="00771D24" w:rsidRPr="00F20747">
        <w:rPr>
          <w:sz w:val="22"/>
          <w:szCs w:val="22"/>
        </w:rPr>
        <w:t xml:space="preserve">upport </w:t>
      </w:r>
      <w:r w:rsidR="00076402">
        <w:rPr>
          <w:sz w:val="22"/>
          <w:szCs w:val="22"/>
        </w:rPr>
        <w:t xml:space="preserve">technology </w:t>
      </w:r>
      <w:r w:rsidR="00771D24" w:rsidRPr="00F20747">
        <w:rPr>
          <w:sz w:val="22"/>
          <w:szCs w:val="22"/>
        </w:rPr>
        <w:t>testing and implementation of custom android app to field officers</w:t>
      </w:r>
    </w:p>
    <w:p w14:paraId="06B2E40A" w14:textId="6BCFF8C1" w:rsidR="00771D24" w:rsidRPr="00F20747" w:rsidRDefault="00771D24" w:rsidP="00771D24">
      <w:pPr>
        <w:numPr>
          <w:ilvl w:val="0"/>
          <w:numId w:val="18"/>
        </w:numPr>
        <w:spacing w:after="160" w:line="259" w:lineRule="auto"/>
        <w:contextualSpacing/>
        <w:jc w:val="both"/>
        <w:rPr>
          <w:sz w:val="22"/>
          <w:szCs w:val="22"/>
        </w:rPr>
      </w:pPr>
      <w:r w:rsidRPr="00F20747">
        <w:rPr>
          <w:sz w:val="22"/>
          <w:szCs w:val="22"/>
        </w:rPr>
        <w:t xml:space="preserve">Provide </w:t>
      </w:r>
      <w:r w:rsidR="00093A9A">
        <w:rPr>
          <w:sz w:val="22"/>
          <w:szCs w:val="22"/>
        </w:rPr>
        <w:t xml:space="preserve">initial </w:t>
      </w:r>
      <w:r w:rsidRPr="00F20747">
        <w:rPr>
          <w:sz w:val="22"/>
          <w:szCs w:val="22"/>
        </w:rPr>
        <w:t>maintenance</w:t>
      </w:r>
      <w:r w:rsidR="00093A9A">
        <w:rPr>
          <w:sz w:val="22"/>
          <w:szCs w:val="22"/>
        </w:rPr>
        <w:t xml:space="preserve"> (3 months)</w:t>
      </w:r>
      <w:r w:rsidRPr="00F20747">
        <w:rPr>
          <w:sz w:val="22"/>
          <w:szCs w:val="22"/>
        </w:rPr>
        <w:t xml:space="preserve"> of the android app to ensure stability of all specified functionalities</w:t>
      </w:r>
    </w:p>
    <w:p w14:paraId="37297A6F" w14:textId="77777777" w:rsidR="00005EF0" w:rsidRPr="00BF7C82" w:rsidRDefault="00005EF0" w:rsidP="00005EF0">
      <w:pPr>
        <w:jc w:val="both"/>
        <w:outlineLvl w:val="0"/>
        <w:rPr>
          <w:rFonts w:eastAsia="Calibri" w:cstheme="minorHAnsi"/>
          <w:b/>
          <w:sz w:val="22"/>
          <w:szCs w:val="22"/>
        </w:rPr>
      </w:pPr>
      <w:bookmarkStart w:id="0" w:name="_Hlk2093760"/>
    </w:p>
    <w:p w14:paraId="4D4ACB51" w14:textId="1D9C9803" w:rsidR="00005EF0" w:rsidRPr="00BF7C82" w:rsidRDefault="00005EF0" w:rsidP="00005EF0">
      <w:pPr>
        <w:jc w:val="both"/>
        <w:outlineLvl w:val="0"/>
        <w:rPr>
          <w:rFonts w:eastAsia="Calibri" w:cstheme="minorHAnsi"/>
          <w:b/>
          <w:sz w:val="22"/>
          <w:szCs w:val="22"/>
        </w:rPr>
      </w:pPr>
      <w:r w:rsidRPr="00BF7C82">
        <w:rPr>
          <w:rFonts w:eastAsia="Calibri" w:cstheme="minorHAnsi"/>
          <w:b/>
          <w:sz w:val="22"/>
          <w:szCs w:val="22"/>
        </w:rPr>
        <w:t>Deliverables:</w:t>
      </w:r>
    </w:p>
    <w:bookmarkEnd w:id="0"/>
    <w:p w14:paraId="26CBC7EE" w14:textId="2A9CD8BE" w:rsidR="00005EF0" w:rsidRDefault="00AF1F90" w:rsidP="00643DA8">
      <w:pPr>
        <w:pStyle w:val="ListParagraph"/>
        <w:numPr>
          <w:ilvl w:val="0"/>
          <w:numId w:val="19"/>
        </w:numPr>
        <w:jc w:val="both"/>
        <w:rPr>
          <w:rFonts w:cstheme="minorHAnsi"/>
          <w:sz w:val="22"/>
          <w:szCs w:val="22"/>
        </w:rPr>
      </w:pPr>
      <w:r>
        <w:rPr>
          <w:rFonts w:cstheme="minorHAnsi"/>
          <w:sz w:val="22"/>
          <w:szCs w:val="22"/>
        </w:rPr>
        <w:lastRenderedPageBreak/>
        <w:t>Analysis report (</w:t>
      </w:r>
      <w:proofErr w:type="spellStart"/>
      <w:r>
        <w:rPr>
          <w:rFonts w:cstheme="minorHAnsi"/>
          <w:sz w:val="22"/>
          <w:szCs w:val="22"/>
        </w:rPr>
        <w:t>powerpoint</w:t>
      </w:r>
      <w:proofErr w:type="spellEnd"/>
      <w:r>
        <w:rPr>
          <w:rFonts w:cstheme="minorHAnsi"/>
          <w:sz w:val="22"/>
          <w:szCs w:val="22"/>
        </w:rPr>
        <w:t xml:space="preserve"> or word document), detailing findings from the requirements gathering</w:t>
      </w:r>
      <w:r w:rsidR="00D6016E">
        <w:rPr>
          <w:rFonts w:cstheme="minorHAnsi"/>
          <w:sz w:val="22"/>
          <w:szCs w:val="22"/>
        </w:rPr>
        <w:t xml:space="preserve"> and proposed development strategy, timeline, and specifications</w:t>
      </w:r>
    </w:p>
    <w:p w14:paraId="2F6B6AC5" w14:textId="77777777" w:rsidR="00B05B27" w:rsidRDefault="00B05B27" w:rsidP="00643DA8">
      <w:pPr>
        <w:pStyle w:val="ListParagraph"/>
        <w:numPr>
          <w:ilvl w:val="0"/>
          <w:numId w:val="19"/>
        </w:numPr>
        <w:jc w:val="both"/>
        <w:rPr>
          <w:rFonts w:cstheme="minorHAnsi"/>
          <w:sz w:val="22"/>
          <w:szCs w:val="22"/>
        </w:rPr>
      </w:pPr>
      <w:r>
        <w:rPr>
          <w:rFonts w:cstheme="minorHAnsi"/>
          <w:sz w:val="22"/>
          <w:szCs w:val="22"/>
        </w:rPr>
        <w:t>Prototype app to be used for internal testing</w:t>
      </w:r>
    </w:p>
    <w:p w14:paraId="03E40FC7" w14:textId="44948DE9" w:rsidR="00250ABF" w:rsidRDefault="00B05B27" w:rsidP="00643DA8">
      <w:pPr>
        <w:pStyle w:val="ListParagraph"/>
        <w:numPr>
          <w:ilvl w:val="0"/>
          <w:numId w:val="19"/>
        </w:numPr>
        <w:jc w:val="both"/>
        <w:rPr>
          <w:rFonts w:cstheme="minorHAnsi"/>
          <w:sz w:val="22"/>
          <w:szCs w:val="22"/>
        </w:rPr>
      </w:pPr>
      <w:r>
        <w:rPr>
          <w:rFonts w:cstheme="minorHAnsi"/>
          <w:sz w:val="22"/>
          <w:szCs w:val="22"/>
        </w:rPr>
        <w:t xml:space="preserve">Beta version of the app to be used for field testing, with </w:t>
      </w:r>
      <w:r w:rsidR="00250ABF">
        <w:rPr>
          <w:rFonts w:cstheme="minorHAnsi"/>
          <w:sz w:val="22"/>
          <w:szCs w:val="22"/>
        </w:rPr>
        <w:t xml:space="preserve">standard operating </w:t>
      </w:r>
      <w:proofErr w:type="gramStart"/>
      <w:r w:rsidR="00250ABF">
        <w:rPr>
          <w:rFonts w:cstheme="minorHAnsi"/>
          <w:sz w:val="22"/>
          <w:szCs w:val="22"/>
        </w:rPr>
        <w:t>procedures  (</w:t>
      </w:r>
      <w:proofErr w:type="gramEnd"/>
      <w:r>
        <w:rPr>
          <w:rFonts w:cstheme="minorHAnsi"/>
          <w:sz w:val="22"/>
          <w:szCs w:val="22"/>
        </w:rPr>
        <w:t>SOP</w:t>
      </w:r>
      <w:r w:rsidR="00250ABF">
        <w:rPr>
          <w:rFonts w:cstheme="minorHAnsi"/>
          <w:sz w:val="22"/>
          <w:szCs w:val="22"/>
        </w:rPr>
        <w:t>)</w:t>
      </w:r>
      <w:r>
        <w:rPr>
          <w:rFonts w:cstheme="minorHAnsi"/>
          <w:sz w:val="22"/>
          <w:szCs w:val="22"/>
        </w:rPr>
        <w:t>/</w:t>
      </w:r>
      <w:r w:rsidR="00250ABF">
        <w:rPr>
          <w:rFonts w:cstheme="minorHAnsi"/>
          <w:sz w:val="22"/>
          <w:szCs w:val="22"/>
        </w:rPr>
        <w:t xml:space="preserve"> </w:t>
      </w:r>
      <w:r>
        <w:rPr>
          <w:rFonts w:cstheme="minorHAnsi"/>
          <w:sz w:val="22"/>
          <w:szCs w:val="22"/>
        </w:rPr>
        <w:t>admin</w:t>
      </w:r>
      <w:r w:rsidR="00250ABF">
        <w:rPr>
          <w:rFonts w:cstheme="minorHAnsi"/>
          <w:sz w:val="22"/>
          <w:szCs w:val="22"/>
        </w:rPr>
        <w:t xml:space="preserve">istrator </w:t>
      </w:r>
      <w:r>
        <w:rPr>
          <w:rFonts w:cstheme="minorHAnsi"/>
          <w:sz w:val="22"/>
          <w:szCs w:val="22"/>
        </w:rPr>
        <w:t>manual and training slides</w:t>
      </w:r>
    </w:p>
    <w:p w14:paraId="4DBCEA11" w14:textId="11CC945F" w:rsidR="00B05B27" w:rsidRDefault="00250ABF" w:rsidP="00643DA8">
      <w:pPr>
        <w:pStyle w:val="ListParagraph"/>
        <w:numPr>
          <w:ilvl w:val="0"/>
          <w:numId w:val="19"/>
        </w:numPr>
        <w:jc w:val="both"/>
        <w:rPr>
          <w:rFonts w:cstheme="minorHAnsi"/>
          <w:sz w:val="22"/>
          <w:szCs w:val="22"/>
        </w:rPr>
      </w:pPr>
      <w:r>
        <w:rPr>
          <w:rFonts w:cstheme="minorHAnsi"/>
          <w:sz w:val="22"/>
          <w:szCs w:val="22"/>
        </w:rPr>
        <w:t>Final version of the app, with final SOP, manual, and training slides</w:t>
      </w:r>
    </w:p>
    <w:p w14:paraId="212BCB42" w14:textId="77777777" w:rsidR="00AF1F90" w:rsidRDefault="00AF1F90" w:rsidP="00FE6EFF">
      <w:pPr>
        <w:pStyle w:val="ListParagraph"/>
        <w:ind w:left="0"/>
        <w:jc w:val="both"/>
        <w:rPr>
          <w:rFonts w:cstheme="minorHAnsi"/>
          <w:sz w:val="22"/>
          <w:szCs w:val="22"/>
        </w:rPr>
      </w:pPr>
    </w:p>
    <w:p w14:paraId="4520FD27" w14:textId="77777777" w:rsidR="00AF1F90" w:rsidRDefault="00AF1F90" w:rsidP="00FE6EFF">
      <w:pPr>
        <w:pStyle w:val="ListParagraph"/>
        <w:ind w:left="0"/>
        <w:jc w:val="both"/>
      </w:pPr>
    </w:p>
    <w:p w14:paraId="34F19373" w14:textId="0E7A8186" w:rsidR="00300E58" w:rsidRDefault="00300E58" w:rsidP="006A3ADE">
      <w:pPr>
        <w:jc w:val="both"/>
        <w:outlineLvl w:val="0"/>
        <w:rPr>
          <w:b/>
        </w:rPr>
      </w:pPr>
      <w:r>
        <w:rPr>
          <w:b/>
        </w:rPr>
        <w:t>Time Period</w:t>
      </w:r>
    </w:p>
    <w:p w14:paraId="0CC7B126" w14:textId="7FFE932A" w:rsidR="00300E58" w:rsidRPr="00693C89" w:rsidRDefault="00643DA8" w:rsidP="006A3ADE">
      <w:pPr>
        <w:jc w:val="both"/>
        <w:outlineLvl w:val="0"/>
        <w:rPr>
          <w:bCs/>
          <w:sz w:val="22"/>
          <w:szCs w:val="22"/>
        </w:rPr>
      </w:pPr>
      <w:r>
        <w:rPr>
          <w:bCs/>
          <w:sz w:val="22"/>
          <w:szCs w:val="22"/>
        </w:rPr>
        <w:t xml:space="preserve">We anticipate the development process to be </w:t>
      </w:r>
      <w:r w:rsidR="00093A9A">
        <w:rPr>
          <w:bCs/>
          <w:sz w:val="22"/>
          <w:szCs w:val="22"/>
        </w:rPr>
        <w:t>November 2019-January 2020</w:t>
      </w:r>
      <w:r>
        <w:rPr>
          <w:bCs/>
          <w:sz w:val="22"/>
          <w:szCs w:val="22"/>
        </w:rPr>
        <w:t xml:space="preserve">. The final deliverable should be submitted no later than four months after contract signature. </w:t>
      </w:r>
    </w:p>
    <w:p w14:paraId="305DEFCA" w14:textId="77777777" w:rsidR="00300E58" w:rsidRDefault="00300E58" w:rsidP="006A3ADE">
      <w:pPr>
        <w:jc w:val="both"/>
        <w:outlineLvl w:val="0"/>
        <w:rPr>
          <w:b/>
        </w:rPr>
      </w:pPr>
    </w:p>
    <w:p w14:paraId="29991DEF" w14:textId="520F6DBB" w:rsidR="00E04C7A" w:rsidRPr="0009539E" w:rsidRDefault="00E04C7A" w:rsidP="006A3ADE">
      <w:pPr>
        <w:jc w:val="both"/>
        <w:outlineLvl w:val="0"/>
        <w:rPr>
          <w:b/>
        </w:rPr>
      </w:pPr>
      <w:r w:rsidRPr="0009539E">
        <w:rPr>
          <w:b/>
        </w:rPr>
        <w:t>Eligibility</w:t>
      </w:r>
    </w:p>
    <w:p w14:paraId="721E3229" w14:textId="7107A41B" w:rsidR="00E04C7A" w:rsidRPr="00B109A5" w:rsidRDefault="00DC6980" w:rsidP="00B109A5">
      <w:pPr>
        <w:pStyle w:val="ListParagraph"/>
        <w:numPr>
          <w:ilvl w:val="0"/>
          <w:numId w:val="9"/>
        </w:numPr>
        <w:jc w:val="both"/>
        <w:rPr>
          <w:sz w:val="22"/>
          <w:szCs w:val="22"/>
        </w:rPr>
      </w:pPr>
      <w:r w:rsidRPr="00B109A5">
        <w:rPr>
          <w:sz w:val="22"/>
          <w:szCs w:val="22"/>
        </w:rPr>
        <w:t xml:space="preserve">Must be a registered </w:t>
      </w:r>
      <w:r w:rsidR="0030619D">
        <w:rPr>
          <w:sz w:val="22"/>
          <w:szCs w:val="22"/>
        </w:rPr>
        <w:t xml:space="preserve">firm or consultant </w:t>
      </w:r>
      <w:r w:rsidRPr="00B109A5">
        <w:rPr>
          <w:sz w:val="22"/>
          <w:szCs w:val="22"/>
        </w:rPr>
        <w:t xml:space="preserve">and have experience </w:t>
      </w:r>
      <w:r w:rsidR="0030619D">
        <w:rPr>
          <w:sz w:val="22"/>
          <w:szCs w:val="22"/>
        </w:rPr>
        <w:t>with DHIS2 and mobile app development for android.</w:t>
      </w:r>
    </w:p>
    <w:p w14:paraId="21D5D305" w14:textId="5F3CE1C5" w:rsidR="00B56881" w:rsidRPr="00B109A5" w:rsidRDefault="00B56881" w:rsidP="00B109A5">
      <w:pPr>
        <w:pStyle w:val="ListParagraph"/>
        <w:numPr>
          <w:ilvl w:val="0"/>
          <w:numId w:val="9"/>
        </w:numPr>
        <w:jc w:val="both"/>
        <w:rPr>
          <w:sz w:val="22"/>
          <w:szCs w:val="22"/>
        </w:rPr>
      </w:pPr>
      <w:r w:rsidRPr="00B109A5">
        <w:rPr>
          <w:sz w:val="22"/>
          <w:szCs w:val="22"/>
        </w:rPr>
        <w:t>Any relationship with government must be disclosed in the submission.</w:t>
      </w:r>
    </w:p>
    <w:p w14:paraId="0401E30B" w14:textId="05879926" w:rsidR="003A71CF" w:rsidRPr="00D31096" w:rsidRDefault="003A71CF" w:rsidP="00693C89">
      <w:pPr>
        <w:jc w:val="both"/>
      </w:pPr>
    </w:p>
    <w:p w14:paraId="76449325" w14:textId="77777777" w:rsidR="00E04C7A" w:rsidRPr="0009539E" w:rsidRDefault="00E04C7A" w:rsidP="006A3ADE">
      <w:pPr>
        <w:autoSpaceDE w:val="0"/>
        <w:autoSpaceDN w:val="0"/>
        <w:adjustRightInd w:val="0"/>
        <w:jc w:val="both"/>
        <w:outlineLvl w:val="0"/>
        <w:rPr>
          <w:rFonts w:cstheme="minorHAnsi"/>
          <w:color w:val="000000"/>
        </w:rPr>
      </w:pPr>
      <w:r w:rsidRPr="0009539E">
        <w:rPr>
          <w:rFonts w:cstheme="minorHAnsi"/>
          <w:b/>
          <w:bCs/>
          <w:color w:val="000000"/>
        </w:rPr>
        <w:t xml:space="preserve">Proposal format </w:t>
      </w:r>
    </w:p>
    <w:p w14:paraId="3FCDEE00" w14:textId="2FF6EB8D" w:rsidR="00D22B27" w:rsidRDefault="00D22B27" w:rsidP="006A3ADE">
      <w:pPr>
        <w:jc w:val="both"/>
        <w:rPr>
          <w:sz w:val="22"/>
          <w:szCs w:val="22"/>
          <w:lang w:val="en-ZA"/>
        </w:rPr>
      </w:pPr>
      <w:r w:rsidRPr="00693C89">
        <w:rPr>
          <w:sz w:val="22"/>
          <w:szCs w:val="22"/>
          <w:lang w:val="en-ZA"/>
        </w:rPr>
        <w:t xml:space="preserve">All bids should be typewritten, single spaced using Calibri font, size 11, and one inch margins. They should not exceed </w:t>
      </w:r>
      <w:r w:rsidR="008C5CE9" w:rsidRPr="00693C89">
        <w:rPr>
          <w:sz w:val="22"/>
          <w:szCs w:val="22"/>
          <w:lang w:val="en-ZA"/>
        </w:rPr>
        <w:t>10</w:t>
      </w:r>
      <w:r w:rsidRPr="00693C89">
        <w:rPr>
          <w:sz w:val="22"/>
          <w:szCs w:val="22"/>
          <w:lang w:val="en-ZA"/>
        </w:rPr>
        <w:t xml:space="preserve"> pages (excluding cover letter, timeline, budget and any appendices). The following format and categories of information are recommended at a minimum; these are aligned with the evaluation criteria specified in this proposal. The organization may include additional categories of information as needed to adequately describe their proposal. </w:t>
      </w:r>
    </w:p>
    <w:p w14:paraId="5A303DB5" w14:textId="77777777" w:rsidR="00D22B27" w:rsidRPr="00693C89" w:rsidRDefault="00D22B27" w:rsidP="006A3ADE">
      <w:pPr>
        <w:jc w:val="both"/>
        <w:rPr>
          <w:sz w:val="22"/>
          <w:szCs w:val="22"/>
          <w:u w:val="single"/>
          <w:lang w:val="en-ZA"/>
        </w:rPr>
      </w:pPr>
    </w:p>
    <w:p w14:paraId="07BC1C14" w14:textId="77777777" w:rsidR="00D22B27" w:rsidRPr="00693C89" w:rsidRDefault="00D22B27" w:rsidP="006A3ADE">
      <w:pPr>
        <w:jc w:val="both"/>
        <w:rPr>
          <w:sz w:val="22"/>
          <w:szCs w:val="22"/>
          <w:lang w:val="en-ZA"/>
        </w:rPr>
      </w:pPr>
      <w:r w:rsidRPr="00693C89">
        <w:rPr>
          <w:bCs/>
          <w:sz w:val="22"/>
          <w:szCs w:val="22"/>
          <w:u w:val="single"/>
          <w:lang w:val="en-ZA"/>
        </w:rPr>
        <w:t>Cover letter</w:t>
      </w:r>
      <w:r w:rsidRPr="00693C89">
        <w:rPr>
          <w:sz w:val="22"/>
          <w:szCs w:val="22"/>
          <w:u w:val="single"/>
          <w:lang w:val="en-ZA"/>
        </w:rPr>
        <w:t>:</w:t>
      </w:r>
      <w:r w:rsidRPr="00693C89">
        <w:rPr>
          <w:sz w:val="22"/>
          <w:szCs w:val="22"/>
          <w:lang w:val="en-ZA"/>
        </w:rPr>
        <w:t xml:space="preserve"> A one-page cover letter signed by the proposed project manager from the bidding agency. The letter should contain the name, mailing address, telephone number, email address, and other relevant contact information of the bidder.</w:t>
      </w:r>
    </w:p>
    <w:p w14:paraId="568DDE24" w14:textId="77777777" w:rsidR="00D22B27" w:rsidRPr="00693C89" w:rsidRDefault="00D22B27" w:rsidP="006A3ADE">
      <w:pPr>
        <w:jc w:val="both"/>
        <w:rPr>
          <w:sz w:val="22"/>
          <w:szCs w:val="22"/>
          <w:lang w:val="en-ZA"/>
        </w:rPr>
      </w:pPr>
    </w:p>
    <w:p w14:paraId="1B8FF1BC" w14:textId="7BBBB6CF" w:rsidR="00D22B27" w:rsidRPr="00693C89" w:rsidRDefault="00D22B27" w:rsidP="006A3ADE">
      <w:pPr>
        <w:jc w:val="both"/>
        <w:rPr>
          <w:sz w:val="22"/>
          <w:szCs w:val="22"/>
          <w:lang w:val="en-ZA"/>
        </w:rPr>
      </w:pPr>
      <w:r w:rsidRPr="00693C89">
        <w:rPr>
          <w:bCs/>
          <w:sz w:val="22"/>
          <w:szCs w:val="22"/>
          <w:u w:val="single"/>
          <w:lang w:val="en-ZA"/>
        </w:rPr>
        <w:t>Introduction and Background</w:t>
      </w:r>
      <w:r w:rsidRPr="00693C89">
        <w:rPr>
          <w:sz w:val="22"/>
          <w:szCs w:val="22"/>
          <w:u w:val="single"/>
          <w:lang w:val="en-ZA"/>
        </w:rPr>
        <w:t>:</w:t>
      </w:r>
      <w:r w:rsidRPr="00693C89">
        <w:rPr>
          <w:sz w:val="22"/>
          <w:szCs w:val="22"/>
          <w:lang w:val="en-ZA"/>
        </w:rPr>
        <w:t xml:space="preserve"> This section should demonstrate that the organization understands and has experience </w:t>
      </w:r>
      <w:r w:rsidR="007C28F7">
        <w:rPr>
          <w:sz w:val="22"/>
          <w:szCs w:val="22"/>
          <w:lang w:val="en-ZA"/>
        </w:rPr>
        <w:t xml:space="preserve">with </w:t>
      </w:r>
      <w:r w:rsidR="00AF6609">
        <w:rPr>
          <w:sz w:val="22"/>
          <w:szCs w:val="22"/>
          <w:lang w:val="en-ZA"/>
        </w:rPr>
        <w:t>this type of task</w:t>
      </w:r>
      <w:r w:rsidRPr="00693C89">
        <w:rPr>
          <w:sz w:val="22"/>
          <w:szCs w:val="22"/>
          <w:lang w:val="en-ZA"/>
        </w:rPr>
        <w:t xml:space="preserve">. </w:t>
      </w:r>
    </w:p>
    <w:p w14:paraId="7C3966ED" w14:textId="77777777" w:rsidR="00D22B27" w:rsidRPr="00693C89" w:rsidRDefault="00D22B27" w:rsidP="006A3ADE">
      <w:pPr>
        <w:jc w:val="both"/>
        <w:rPr>
          <w:sz w:val="22"/>
          <w:szCs w:val="22"/>
          <w:lang w:val="en-ZA"/>
        </w:rPr>
      </w:pPr>
    </w:p>
    <w:p w14:paraId="412E83B0" w14:textId="585419AB" w:rsidR="00D22B27" w:rsidRPr="00693C89" w:rsidRDefault="00D22B27" w:rsidP="006A3ADE">
      <w:pPr>
        <w:jc w:val="both"/>
        <w:rPr>
          <w:sz w:val="22"/>
          <w:szCs w:val="22"/>
          <w:lang w:val="en-ZA"/>
        </w:rPr>
      </w:pPr>
      <w:r w:rsidRPr="00693C89">
        <w:rPr>
          <w:bCs/>
          <w:sz w:val="22"/>
          <w:szCs w:val="22"/>
          <w:u w:val="single"/>
          <w:lang w:val="en-ZA"/>
        </w:rPr>
        <w:t>Capacity</w:t>
      </w:r>
      <w:r w:rsidRPr="00693C89">
        <w:rPr>
          <w:sz w:val="22"/>
          <w:szCs w:val="22"/>
          <w:u w:val="single"/>
          <w:lang w:val="en-ZA"/>
        </w:rPr>
        <w:t>:</w:t>
      </w:r>
      <w:r w:rsidRPr="00693C89">
        <w:rPr>
          <w:sz w:val="22"/>
          <w:szCs w:val="22"/>
          <w:lang w:val="en-ZA"/>
        </w:rPr>
        <w:t xml:space="preserve"> Describe the organization’s</w:t>
      </w:r>
      <w:r w:rsidR="00757218">
        <w:rPr>
          <w:sz w:val="22"/>
          <w:szCs w:val="22"/>
          <w:lang w:val="en-ZA"/>
        </w:rPr>
        <w:t>/consultant’s</w:t>
      </w:r>
      <w:r w:rsidRPr="00693C89">
        <w:rPr>
          <w:sz w:val="22"/>
          <w:szCs w:val="22"/>
          <w:lang w:val="en-ZA"/>
        </w:rPr>
        <w:t xml:space="preserve"> qualifications and suitability to conduct and manage the activities described in this RFP and to deliver results. Include information on any key staff within the organizatio</w:t>
      </w:r>
      <w:r w:rsidR="00EF22CE">
        <w:rPr>
          <w:sz w:val="22"/>
          <w:szCs w:val="22"/>
          <w:lang w:val="en-ZA"/>
        </w:rPr>
        <w:t xml:space="preserve">n </w:t>
      </w:r>
      <w:r w:rsidRPr="00693C89">
        <w:rPr>
          <w:sz w:val="22"/>
          <w:szCs w:val="22"/>
          <w:lang w:val="en-ZA"/>
        </w:rPr>
        <w:t>who will support the proposed work</w:t>
      </w:r>
      <w:r w:rsidR="000D6BF3">
        <w:rPr>
          <w:sz w:val="22"/>
          <w:szCs w:val="22"/>
          <w:lang w:val="en-ZA"/>
        </w:rPr>
        <w:t xml:space="preserve"> along with a description of their technical expertise</w:t>
      </w:r>
      <w:r w:rsidR="00EA589A" w:rsidRPr="00693C89">
        <w:rPr>
          <w:sz w:val="22"/>
          <w:szCs w:val="22"/>
          <w:lang w:val="en-ZA"/>
        </w:rPr>
        <w:t>.</w:t>
      </w:r>
    </w:p>
    <w:p w14:paraId="307EDEDD" w14:textId="77777777" w:rsidR="00D22B27" w:rsidRPr="00693C89" w:rsidRDefault="00D22B27" w:rsidP="006A3ADE">
      <w:pPr>
        <w:jc w:val="both"/>
        <w:rPr>
          <w:sz w:val="22"/>
          <w:szCs w:val="22"/>
          <w:u w:val="single"/>
          <w:lang w:val="en-ZA"/>
        </w:rPr>
      </w:pPr>
    </w:p>
    <w:p w14:paraId="0E389BA8" w14:textId="36DF1C5C" w:rsidR="00D22B27" w:rsidRPr="00693C89" w:rsidRDefault="00D22B27" w:rsidP="006A3ADE">
      <w:pPr>
        <w:jc w:val="both"/>
        <w:rPr>
          <w:sz w:val="22"/>
          <w:szCs w:val="22"/>
          <w:lang w:val="en-ZA"/>
        </w:rPr>
      </w:pPr>
      <w:r w:rsidRPr="00693C89">
        <w:rPr>
          <w:bCs/>
          <w:sz w:val="22"/>
          <w:szCs w:val="22"/>
          <w:u w:val="single"/>
          <w:lang w:val="en-ZA"/>
        </w:rPr>
        <w:t>Experience:</w:t>
      </w:r>
      <w:r w:rsidRPr="00693C89">
        <w:rPr>
          <w:b/>
          <w:bCs/>
          <w:sz w:val="22"/>
          <w:szCs w:val="22"/>
          <w:lang w:val="en-ZA"/>
        </w:rPr>
        <w:t xml:space="preserve"> </w:t>
      </w:r>
      <w:r w:rsidR="00AF3DCC">
        <w:rPr>
          <w:sz w:val="22"/>
          <w:szCs w:val="22"/>
          <w:lang w:val="en-ZA"/>
        </w:rPr>
        <w:t>Please include at least three examples of prior relevant work.</w:t>
      </w:r>
    </w:p>
    <w:p w14:paraId="2CB82791" w14:textId="77777777" w:rsidR="00EA589A" w:rsidRPr="00693C89" w:rsidRDefault="00EA589A" w:rsidP="006A3ADE">
      <w:pPr>
        <w:jc w:val="both"/>
        <w:rPr>
          <w:sz w:val="22"/>
          <w:szCs w:val="22"/>
          <w:lang w:val="en-ZA"/>
        </w:rPr>
      </w:pPr>
    </w:p>
    <w:p w14:paraId="405AFB89" w14:textId="60A5A319" w:rsidR="00D22B27" w:rsidRPr="00693C89" w:rsidRDefault="00D22B27" w:rsidP="008C16A2">
      <w:pPr>
        <w:jc w:val="both"/>
        <w:outlineLvl w:val="0"/>
        <w:rPr>
          <w:sz w:val="22"/>
          <w:szCs w:val="22"/>
          <w:lang w:val="en-ZA"/>
        </w:rPr>
      </w:pPr>
      <w:r w:rsidRPr="00693C89">
        <w:rPr>
          <w:sz w:val="22"/>
          <w:szCs w:val="22"/>
          <w:u w:val="single"/>
          <w:lang w:val="en-ZA"/>
        </w:rPr>
        <w:t>Proposed Plan</w:t>
      </w:r>
      <w:r w:rsidR="0009539E" w:rsidRPr="00693C89">
        <w:rPr>
          <w:sz w:val="22"/>
          <w:szCs w:val="22"/>
          <w:u w:val="single"/>
          <w:lang w:val="en-ZA"/>
        </w:rPr>
        <w:t xml:space="preserve"> </w:t>
      </w:r>
      <w:r w:rsidR="006C49B8" w:rsidRPr="00693C89">
        <w:rPr>
          <w:sz w:val="22"/>
          <w:szCs w:val="22"/>
          <w:u w:val="single"/>
          <w:lang w:val="en-ZA"/>
        </w:rPr>
        <w:t>and Methodology</w:t>
      </w:r>
      <w:r w:rsidRPr="00693C89">
        <w:rPr>
          <w:sz w:val="22"/>
          <w:szCs w:val="22"/>
          <w:u w:val="single"/>
          <w:lang w:val="en-ZA"/>
        </w:rPr>
        <w:t>:</w:t>
      </w:r>
      <w:r w:rsidR="008C16A2">
        <w:rPr>
          <w:sz w:val="22"/>
          <w:szCs w:val="22"/>
          <w:lang w:val="en-ZA"/>
        </w:rPr>
        <w:t xml:space="preserve"> </w:t>
      </w:r>
      <w:r w:rsidR="008C5CE9" w:rsidRPr="00693C89">
        <w:rPr>
          <w:sz w:val="22"/>
          <w:szCs w:val="22"/>
          <w:lang w:val="en-ZA"/>
        </w:rPr>
        <w:t>Include</w:t>
      </w:r>
      <w:r w:rsidRPr="00693C89">
        <w:rPr>
          <w:sz w:val="22"/>
          <w:szCs w:val="22"/>
          <w:lang w:val="en-ZA"/>
        </w:rPr>
        <w:t xml:space="preserve"> your plan</w:t>
      </w:r>
      <w:r w:rsidR="006C49B8" w:rsidRPr="00693C89">
        <w:rPr>
          <w:sz w:val="22"/>
          <w:szCs w:val="22"/>
          <w:lang w:val="en-ZA"/>
        </w:rPr>
        <w:t xml:space="preserve"> and methodology</w:t>
      </w:r>
      <w:r w:rsidRPr="00693C89">
        <w:rPr>
          <w:sz w:val="22"/>
          <w:szCs w:val="22"/>
          <w:lang w:val="en-ZA"/>
        </w:rPr>
        <w:t xml:space="preserve"> for </w:t>
      </w:r>
      <w:r w:rsidR="006D70E4">
        <w:rPr>
          <w:sz w:val="22"/>
          <w:szCs w:val="22"/>
          <w:lang w:val="en-ZA"/>
        </w:rPr>
        <w:t>the project</w:t>
      </w:r>
      <w:r w:rsidR="008C5CE9" w:rsidRPr="00693C89">
        <w:rPr>
          <w:sz w:val="22"/>
          <w:szCs w:val="22"/>
          <w:lang w:val="en-ZA"/>
        </w:rPr>
        <w:t xml:space="preserve">. </w:t>
      </w:r>
      <w:r w:rsidR="00347B24">
        <w:rPr>
          <w:sz w:val="22"/>
          <w:szCs w:val="22"/>
          <w:lang w:val="en-ZA"/>
        </w:rPr>
        <w:t>How you will work within DHIS2 to achieve the outcome.</w:t>
      </w:r>
    </w:p>
    <w:p w14:paraId="7D7083A4" w14:textId="77777777" w:rsidR="00D22B27" w:rsidRPr="00693C89" w:rsidRDefault="00D22B27" w:rsidP="006A3ADE">
      <w:pPr>
        <w:jc w:val="both"/>
        <w:rPr>
          <w:sz w:val="22"/>
          <w:szCs w:val="22"/>
          <w:u w:val="single"/>
          <w:lang w:val="en-ZA"/>
        </w:rPr>
      </w:pPr>
    </w:p>
    <w:p w14:paraId="607738B7" w14:textId="4A8832CF" w:rsidR="00D22B27" w:rsidRPr="00693C89" w:rsidRDefault="00D22B27" w:rsidP="006A3ADE">
      <w:pPr>
        <w:jc w:val="both"/>
        <w:rPr>
          <w:sz w:val="22"/>
          <w:szCs w:val="22"/>
          <w:lang w:val="en-ZA"/>
        </w:rPr>
      </w:pPr>
      <w:r w:rsidRPr="00693C89">
        <w:rPr>
          <w:bCs/>
          <w:sz w:val="22"/>
          <w:szCs w:val="22"/>
          <w:u w:val="single"/>
          <w:lang w:val="en-ZA"/>
        </w:rPr>
        <w:t>Proposed Timeline</w:t>
      </w:r>
      <w:r w:rsidRPr="00693C89">
        <w:rPr>
          <w:sz w:val="22"/>
          <w:szCs w:val="22"/>
          <w:u w:val="single"/>
          <w:lang w:val="en-ZA"/>
        </w:rPr>
        <w:t>:</w:t>
      </w:r>
      <w:r w:rsidRPr="00693C89">
        <w:rPr>
          <w:sz w:val="22"/>
          <w:szCs w:val="22"/>
          <w:lang w:val="en-ZA"/>
        </w:rPr>
        <w:t xml:space="preserve"> </w:t>
      </w:r>
      <w:r w:rsidR="00D96F04">
        <w:rPr>
          <w:sz w:val="22"/>
          <w:szCs w:val="22"/>
          <w:lang w:val="en-ZA"/>
        </w:rPr>
        <w:t>Include a detailed</w:t>
      </w:r>
      <w:r w:rsidRPr="00693C89">
        <w:rPr>
          <w:sz w:val="22"/>
          <w:szCs w:val="22"/>
          <w:lang w:val="en-ZA"/>
        </w:rPr>
        <w:t xml:space="preserve"> timeline showing the</w:t>
      </w:r>
      <w:r w:rsidR="0009539E" w:rsidRPr="00693C89">
        <w:rPr>
          <w:sz w:val="22"/>
          <w:szCs w:val="22"/>
          <w:lang w:val="en-ZA"/>
        </w:rPr>
        <w:t xml:space="preserve"> </w:t>
      </w:r>
      <w:r w:rsidR="00E7229B">
        <w:rPr>
          <w:sz w:val="22"/>
          <w:szCs w:val="22"/>
          <w:lang w:val="en-ZA"/>
        </w:rPr>
        <w:t>phases of development</w:t>
      </w:r>
      <w:r w:rsidR="003874B5">
        <w:rPr>
          <w:sz w:val="22"/>
          <w:szCs w:val="22"/>
          <w:lang w:val="en-ZA"/>
        </w:rPr>
        <w:t xml:space="preserve"> through the final version of the app</w:t>
      </w:r>
      <w:r w:rsidR="00E7229B">
        <w:rPr>
          <w:sz w:val="22"/>
          <w:szCs w:val="22"/>
          <w:lang w:val="en-ZA"/>
        </w:rPr>
        <w:t xml:space="preserve">. </w:t>
      </w:r>
    </w:p>
    <w:p w14:paraId="58C7B459" w14:textId="77777777" w:rsidR="00D22B27" w:rsidRPr="00693C89" w:rsidRDefault="00D22B27" w:rsidP="006A3ADE">
      <w:pPr>
        <w:jc w:val="both"/>
        <w:rPr>
          <w:sz w:val="22"/>
          <w:szCs w:val="22"/>
          <w:lang w:val="en-ZA"/>
        </w:rPr>
      </w:pPr>
    </w:p>
    <w:p w14:paraId="137A8615" w14:textId="77777777" w:rsidR="00934CEB" w:rsidRDefault="00D22B27" w:rsidP="006A3ADE">
      <w:pPr>
        <w:jc w:val="both"/>
        <w:rPr>
          <w:sz w:val="22"/>
          <w:szCs w:val="22"/>
          <w:lang w:val="en-ZA"/>
        </w:rPr>
      </w:pPr>
      <w:r w:rsidRPr="00693C89">
        <w:rPr>
          <w:bCs/>
          <w:sz w:val="22"/>
          <w:szCs w:val="22"/>
          <w:u w:val="single"/>
          <w:lang w:val="en-ZA"/>
        </w:rPr>
        <w:t>Budget</w:t>
      </w:r>
      <w:r w:rsidR="003552B3">
        <w:rPr>
          <w:bCs/>
          <w:sz w:val="22"/>
          <w:szCs w:val="22"/>
          <w:u w:val="single"/>
          <w:lang w:val="en-ZA"/>
        </w:rPr>
        <w:t xml:space="preserve"> and Narrative</w:t>
      </w:r>
      <w:r w:rsidRPr="00693C89">
        <w:rPr>
          <w:bCs/>
          <w:sz w:val="22"/>
          <w:szCs w:val="22"/>
          <w:u w:val="single"/>
          <w:lang w:val="en-ZA"/>
        </w:rPr>
        <w:t>:</w:t>
      </w:r>
      <w:r w:rsidRPr="00693C89">
        <w:rPr>
          <w:b/>
          <w:bCs/>
          <w:sz w:val="22"/>
          <w:szCs w:val="22"/>
          <w:lang w:val="en-ZA"/>
        </w:rPr>
        <w:t xml:space="preserve"> </w:t>
      </w:r>
      <w:r w:rsidRPr="00693C89">
        <w:rPr>
          <w:sz w:val="22"/>
          <w:szCs w:val="22"/>
          <w:lang w:val="en-ZA"/>
        </w:rPr>
        <w:t xml:space="preserve">Provide a detailed budget </w:t>
      </w:r>
      <w:r w:rsidR="0073001B">
        <w:rPr>
          <w:sz w:val="22"/>
          <w:szCs w:val="22"/>
          <w:lang w:val="en-ZA"/>
        </w:rPr>
        <w:t xml:space="preserve">in Excel </w:t>
      </w:r>
      <w:r w:rsidRPr="00693C89">
        <w:rPr>
          <w:sz w:val="22"/>
          <w:szCs w:val="22"/>
          <w:lang w:val="en-ZA"/>
        </w:rPr>
        <w:t xml:space="preserve">for all aspects of the work with line items that are aligned with the activities described in the proposal in USD. </w:t>
      </w:r>
    </w:p>
    <w:p w14:paraId="7097146D" w14:textId="38B49A5A" w:rsidR="003552B3" w:rsidRDefault="00FE6EFF" w:rsidP="00934CEB">
      <w:pPr>
        <w:pStyle w:val="ListParagraph"/>
        <w:numPr>
          <w:ilvl w:val="0"/>
          <w:numId w:val="11"/>
        </w:numPr>
        <w:jc w:val="both"/>
        <w:rPr>
          <w:rFonts w:cstheme="minorHAnsi"/>
          <w:color w:val="000000"/>
          <w:sz w:val="22"/>
          <w:szCs w:val="22"/>
        </w:rPr>
      </w:pPr>
      <w:r w:rsidRPr="00934CEB">
        <w:rPr>
          <w:rFonts w:cstheme="minorHAnsi"/>
          <w:color w:val="000000"/>
          <w:sz w:val="22"/>
          <w:szCs w:val="22"/>
        </w:rPr>
        <w:t xml:space="preserve">The budget should include relevant line items, number of units, per unit costs in USD, and total costs in USD. </w:t>
      </w:r>
    </w:p>
    <w:p w14:paraId="039250EE" w14:textId="38DFA713" w:rsidR="00C373BF" w:rsidRPr="00934CEB" w:rsidRDefault="00C373BF" w:rsidP="00934CEB">
      <w:pPr>
        <w:pStyle w:val="ListParagraph"/>
        <w:numPr>
          <w:ilvl w:val="0"/>
          <w:numId w:val="11"/>
        </w:numPr>
        <w:jc w:val="both"/>
        <w:rPr>
          <w:rFonts w:cstheme="minorHAnsi"/>
          <w:color w:val="000000"/>
          <w:sz w:val="22"/>
          <w:szCs w:val="22"/>
        </w:rPr>
      </w:pPr>
      <w:r>
        <w:rPr>
          <w:rFonts w:cstheme="minorHAnsi"/>
          <w:color w:val="000000"/>
          <w:sz w:val="22"/>
          <w:szCs w:val="22"/>
        </w:rPr>
        <w:lastRenderedPageBreak/>
        <w:t xml:space="preserve">The budget should include the daily rate, if an individual consultant </w:t>
      </w:r>
    </w:p>
    <w:p w14:paraId="1904D71E" w14:textId="0DA2D4C7" w:rsidR="003552B3" w:rsidRPr="00934CEB" w:rsidRDefault="00D22B27" w:rsidP="00934CEB">
      <w:pPr>
        <w:pStyle w:val="ListParagraph"/>
        <w:numPr>
          <w:ilvl w:val="0"/>
          <w:numId w:val="10"/>
        </w:numPr>
        <w:jc w:val="both"/>
        <w:rPr>
          <w:sz w:val="22"/>
          <w:szCs w:val="22"/>
          <w:lang w:val="en-ZA"/>
        </w:rPr>
      </w:pPr>
      <w:r w:rsidRPr="00934CEB">
        <w:rPr>
          <w:sz w:val="22"/>
          <w:szCs w:val="22"/>
          <w:lang w:val="en-ZA"/>
        </w:rPr>
        <w:t>Narrative notes</w:t>
      </w:r>
      <w:r w:rsidR="003552B3" w:rsidRPr="00934CEB">
        <w:rPr>
          <w:sz w:val="22"/>
          <w:szCs w:val="22"/>
          <w:lang w:val="en-ZA"/>
        </w:rPr>
        <w:t xml:space="preserve"> in MS Word should be included</w:t>
      </w:r>
      <w:r w:rsidRPr="00934CEB">
        <w:rPr>
          <w:sz w:val="22"/>
          <w:szCs w:val="22"/>
          <w:lang w:val="en-ZA"/>
        </w:rPr>
        <w:t xml:space="preserve"> to explain </w:t>
      </w:r>
      <w:r w:rsidR="008C5CE9" w:rsidRPr="00934CEB">
        <w:rPr>
          <w:sz w:val="22"/>
          <w:szCs w:val="22"/>
          <w:lang w:val="en-ZA"/>
        </w:rPr>
        <w:t>the</w:t>
      </w:r>
      <w:r w:rsidRPr="00934CEB">
        <w:rPr>
          <w:sz w:val="22"/>
          <w:szCs w:val="22"/>
          <w:lang w:val="en-ZA"/>
        </w:rPr>
        <w:t xml:space="preserve"> costs for each line item. </w:t>
      </w:r>
      <w:r w:rsidR="003552B3" w:rsidRPr="00934CEB">
        <w:rPr>
          <w:sz w:val="22"/>
          <w:szCs w:val="22"/>
          <w:lang w:val="en-ZA"/>
        </w:rPr>
        <w:t xml:space="preserve">  </w:t>
      </w:r>
      <w:r w:rsidRPr="00934CEB">
        <w:rPr>
          <w:sz w:val="22"/>
          <w:szCs w:val="22"/>
          <w:lang w:val="en-ZA"/>
        </w:rPr>
        <w:t xml:space="preserve">Reasonableness of cost </w:t>
      </w:r>
      <w:r w:rsidR="003552B3" w:rsidRPr="00934CEB">
        <w:rPr>
          <w:sz w:val="22"/>
          <w:szCs w:val="22"/>
          <w:lang w:val="en-ZA"/>
        </w:rPr>
        <w:t xml:space="preserve">and completeness </w:t>
      </w:r>
      <w:r w:rsidRPr="00934CEB">
        <w:rPr>
          <w:sz w:val="22"/>
          <w:szCs w:val="22"/>
          <w:lang w:val="en-ZA"/>
        </w:rPr>
        <w:t xml:space="preserve">will be </w:t>
      </w:r>
      <w:r w:rsidR="003552B3" w:rsidRPr="00934CEB">
        <w:rPr>
          <w:sz w:val="22"/>
          <w:szCs w:val="22"/>
          <w:lang w:val="en-ZA"/>
        </w:rPr>
        <w:t>reviewed</w:t>
      </w:r>
      <w:r w:rsidRPr="00934CEB">
        <w:rPr>
          <w:sz w:val="22"/>
          <w:szCs w:val="22"/>
          <w:lang w:val="en-ZA"/>
        </w:rPr>
        <w:t xml:space="preserve">. </w:t>
      </w:r>
    </w:p>
    <w:p w14:paraId="7403A4DB" w14:textId="24851980" w:rsidR="00B109A5" w:rsidRPr="00ED7F73" w:rsidRDefault="00ED7F73" w:rsidP="00454283">
      <w:pPr>
        <w:pStyle w:val="ListParagraph"/>
        <w:numPr>
          <w:ilvl w:val="0"/>
          <w:numId w:val="10"/>
        </w:numPr>
        <w:jc w:val="both"/>
        <w:rPr>
          <w:rFonts w:cstheme="minorHAnsi"/>
          <w:color w:val="000000"/>
          <w:sz w:val="22"/>
          <w:szCs w:val="22"/>
        </w:rPr>
      </w:pPr>
      <w:r>
        <w:rPr>
          <w:sz w:val="22"/>
          <w:szCs w:val="22"/>
          <w:lang w:val="en-ZA"/>
        </w:rPr>
        <w:t>S</w:t>
      </w:r>
      <w:r w:rsidRPr="00ED7F73">
        <w:rPr>
          <w:sz w:val="22"/>
          <w:szCs w:val="22"/>
          <w:lang w:val="en-ZA"/>
        </w:rPr>
        <w:t xml:space="preserve">ince </w:t>
      </w:r>
      <w:r>
        <w:rPr>
          <w:sz w:val="22"/>
          <w:szCs w:val="22"/>
          <w:lang w:val="en-ZA"/>
        </w:rPr>
        <w:t>HC4</w:t>
      </w:r>
      <w:r w:rsidRPr="00ED7F73">
        <w:rPr>
          <w:sz w:val="22"/>
          <w:szCs w:val="22"/>
          <w:lang w:val="en-ZA"/>
        </w:rPr>
        <w:t xml:space="preserve"> prefers to award a fixed price contract, bidders will be required to ensure that their </w:t>
      </w:r>
      <w:r w:rsidR="00861652">
        <w:rPr>
          <w:sz w:val="22"/>
          <w:szCs w:val="22"/>
          <w:lang w:val="en-ZA"/>
        </w:rPr>
        <w:t>budget</w:t>
      </w:r>
      <w:r w:rsidRPr="00ED7F73">
        <w:rPr>
          <w:sz w:val="22"/>
          <w:szCs w:val="22"/>
          <w:lang w:val="en-ZA"/>
        </w:rPr>
        <w:t xml:space="preserve"> is a firm and reasonable reflection of all costs associated with the </w:t>
      </w:r>
      <w:r w:rsidR="00223419">
        <w:rPr>
          <w:sz w:val="22"/>
          <w:szCs w:val="22"/>
          <w:lang w:val="en-ZA"/>
        </w:rPr>
        <w:t xml:space="preserve">proposed </w:t>
      </w:r>
      <w:r w:rsidR="004533A1">
        <w:rPr>
          <w:sz w:val="22"/>
          <w:szCs w:val="22"/>
          <w:lang w:val="en-ZA"/>
        </w:rPr>
        <w:t>work.</w:t>
      </w:r>
    </w:p>
    <w:p w14:paraId="49ABB0D4" w14:textId="77777777" w:rsidR="00ED7F73" w:rsidRPr="00ED7F73" w:rsidRDefault="00ED7F73" w:rsidP="00ED7F73">
      <w:pPr>
        <w:pStyle w:val="ListParagraph"/>
        <w:jc w:val="both"/>
        <w:rPr>
          <w:rFonts w:cstheme="minorHAnsi"/>
          <w:color w:val="000000"/>
          <w:sz w:val="22"/>
          <w:szCs w:val="22"/>
        </w:rPr>
      </w:pPr>
    </w:p>
    <w:p w14:paraId="683B18D0" w14:textId="65FE660A" w:rsidR="00B109A5" w:rsidRDefault="00B109A5" w:rsidP="006A3ADE">
      <w:pPr>
        <w:jc w:val="both"/>
        <w:rPr>
          <w:rFonts w:cstheme="minorHAnsi"/>
          <w:color w:val="000000"/>
          <w:sz w:val="22"/>
          <w:szCs w:val="22"/>
        </w:rPr>
      </w:pPr>
      <w:r w:rsidRPr="00FB0F8A">
        <w:rPr>
          <w:rFonts w:cstheme="minorHAnsi"/>
          <w:color w:val="000000"/>
          <w:sz w:val="22"/>
          <w:szCs w:val="22"/>
          <w:u w:val="single"/>
        </w:rPr>
        <w:t>Appendices</w:t>
      </w:r>
      <w:r>
        <w:rPr>
          <w:rFonts w:cstheme="minorHAnsi"/>
          <w:color w:val="000000"/>
          <w:sz w:val="22"/>
          <w:szCs w:val="22"/>
        </w:rPr>
        <w:t>:</w:t>
      </w:r>
    </w:p>
    <w:p w14:paraId="147CD1C1" w14:textId="40E9AA9C" w:rsidR="00B109A5" w:rsidRDefault="00B109A5" w:rsidP="00B109A5">
      <w:pPr>
        <w:jc w:val="both"/>
        <w:rPr>
          <w:sz w:val="22"/>
          <w:szCs w:val="22"/>
          <w:lang w:val="en-ZA"/>
        </w:rPr>
      </w:pPr>
      <w:r>
        <w:rPr>
          <w:sz w:val="22"/>
          <w:szCs w:val="22"/>
          <w:lang w:val="en-ZA"/>
        </w:rPr>
        <w:t>Please include the following documentation as appendices to the proposal</w:t>
      </w:r>
      <w:r w:rsidR="00FD4B45">
        <w:rPr>
          <w:sz w:val="22"/>
          <w:szCs w:val="22"/>
          <w:lang w:val="en-ZA"/>
        </w:rPr>
        <w:t>. These do not count as  part of the total page count</w:t>
      </w:r>
      <w:r>
        <w:rPr>
          <w:sz w:val="22"/>
          <w:szCs w:val="22"/>
          <w:lang w:val="en-ZA"/>
        </w:rPr>
        <w:t>. In order to be considered, proposals must include:</w:t>
      </w:r>
    </w:p>
    <w:p w14:paraId="69601ED7" w14:textId="728E10D7" w:rsidR="005F54E6" w:rsidRDefault="005F54E6" w:rsidP="005F54E6">
      <w:pPr>
        <w:pStyle w:val="ListParagraph"/>
        <w:numPr>
          <w:ilvl w:val="0"/>
          <w:numId w:val="20"/>
        </w:numPr>
        <w:jc w:val="both"/>
        <w:rPr>
          <w:sz w:val="22"/>
          <w:szCs w:val="22"/>
          <w:lang w:val="en-ZA"/>
        </w:rPr>
      </w:pPr>
      <w:r w:rsidRPr="005F54E6">
        <w:rPr>
          <w:sz w:val="22"/>
          <w:szCs w:val="22"/>
          <w:lang w:val="en-ZA"/>
        </w:rPr>
        <w:t xml:space="preserve">CVs of </w:t>
      </w:r>
      <w:r w:rsidR="001B6C64">
        <w:rPr>
          <w:sz w:val="22"/>
          <w:szCs w:val="22"/>
          <w:lang w:val="en-ZA"/>
        </w:rPr>
        <w:t>the</w:t>
      </w:r>
      <w:r w:rsidRPr="005F54E6">
        <w:rPr>
          <w:sz w:val="22"/>
          <w:szCs w:val="22"/>
          <w:lang w:val="en-ZA"/>
        </w:rPr>
        <w:t xml:space="preserve"> key staff member</w:t>
      </w:r>
      <w:r w:rsidR="001B6C64">
        <w:rPr>
          <w:sz w:val="22"/>
          <w:szCs w:val="22"/>
          <w:lang w:val="en-ZA"/>
        </w:rPr>
        <w:t>(</w:t>
      </w:r>
      <w:r w:rsidRPr="005F54E6">
        <w:rPr>
          <w:sz w:val="22"/>
          <w:szCs w:val="22"/>
          <w:lang w:val="en-ZA"/>
        </w:rPr>
        <w:t>s</w:t>
      </w:r>
      <w:r w:rsidR="001B6C64">
        <w:rPr>
          <w:sz w:val="22"/>
          <w:szCs w:val="22"/>
          <w:lang w:val="en-ZA"/>
        </w:rPr>
        <w:t>)</w:t>
      </w:r>
    </w:p>
    <w:p w14:paraId="4F28F533" w14:textId="2FDBFEF3" w:rsidR="00757218" w:rsidRPr="005F54E6" w:rsidRDefault="00757218" w:rsidP="005F54E6">
      <w:pPr>
        <w:pStyle w:val="ListParagraph"/>
        <w:numPr>
          <w:ilvl w:val="0"/>
          <w:numId w:val="20"/>
        </w:numPr>
        <w:jc w:val="both"/>
        <w:rPr>
          <w:sz w:val="22"/>
          <w:szCs w:val="22"/>
          <w:lang w:val="en-ZA"/>
        </w:rPr>
      </w:pPr>
      <w:r>
        <w:rPr>
          <w:sz w:val="22"/>
          <w:szCs w:val="22"/>
          <w:lang w:val="en-ZA"/>
        </w:rPr>
        <w:t>1420 form if applying as an individual consultant</w:t>
      </w:r>
    </w:p>
    <w:p w14:paraId="5F42EEF3" w14:textId="66412459" w:rsidR="005F54E6" w:rsidRPr="005F54E6" w:rsidRDefault="005F54E6" w:rsidP="005F54E6">
      <w:pPr>
        <w:pStyle w:val="ListParagraph"/>
        <w:numPr>
          <w:ilvl w:val="0"/>
          <w:numId w:val="20"/>
        </w:numPr>
        <w:jc w:val="both"/>
        <w:rPr>
          <w:sz w:val="22"/>
          <w:szCs w:val="22"/>
          <w:lang w:val="en-ZA"/>
        </w:rPr>
      </w:pPr>
      <w:r w:rsidRPr="005F54E6">
        <w:rPr>
          <w:sz w:val="22"/>
          <w:szCs w:val="22"/>
          <w:lang w:val="en-ZA"/>
        </w:rPr>
        <w:t xml:space="preserve">A list of three clients (past or present) for whom similar work was done, as well as their email addresses and telephone numbers. This list should also include, for each client, a brief description of the work carried out and the dates on which they were completed. </w:t>
      </w:r>
    </w:p>
    <w:p w14:paraId="486CCED5" w14:textId="69623FAF" w:rsidR="005756CB" w:rsidRDefault="005756CB" w:rsidP="006A3ADE">
      <w:pPr>
        <w:jc w:val="both"/>
        <w:rPr>
          <w:sz w:val="22"/>
          <w:szCs w:val="22"/>
          <w:lang w:val="en-ZA"/>
        </w:rPr>
      </w:pPr>
    </w:p>
    <w:p w14:paraId="2BF6F284" w14:textId="77777777" w:rsidR="00E04C7A" w:rsidRPr="0009539E" w:rsidRDefault="00E04C7A" w:rsidP="006A3ADE">
      <w:pPr>
        <w:autoSpaceDE w:val="0"/>
        <w:autoSpaceDN w:val="0"/>
        <w:adjustRightInd w:val="0"/>
        <w:jc w:val="both"/>
        <w:outlineLvl w:val="0"/>
        <w:rPr>
          <w:rFonts w:cstheme="minorHAnsi"/>
          <w:b/>
          <w:color w:val="000000"/>
        </w:rPr>
      </w:pPr>
      <w:r w:rsidRPr="0009539E">
        <w:rPr>
          <w:rFonts w:cstheme="minorHAnsi"/>
          <w:b/>
          <w:bCs/>
          <w:color w:val="000000"/>
        </w:rPr>
        <w:t xml:space="preserve">Evaluation criteria </w:t>
      </w:r>
    </w:p>
    <w:p w14:paraId="3BC27C95" w14:textId="77777777" w:rsidR="006E7582" w:rsidRPr="00693C89" w:rsidRDefault="006E7582" w:rsidP="00A0174B">
      <w:pPr>
        <w:autoSpaceDE w:val="0"/>
        <w:autoSpaceDN w:val="0"/>
        <w:adjustRightInd w:val="0"/>
        <w:jc w:val="both"/>
        <w:rPr>
          <w:rFonts w:cstheme="minorHAnsi"/>
          <w:color w:val="000000"/>
          <w:sz w:val="22"/>
          <w:szCs w:val="22"/>
        </w:rPr>
      </w:pPr>
      <w:r w:rsidRPr="00693C89">
        <w:rPr>
          <w:rFonts w:cstheme="minorHAnsi"/>
          <w:color w:val="000000"/>
          <w:sz w:val="22"/>
          <w:szCs w:val="22"/>
        </w:rPr>
        <w:t xml:space="preserve">Proposals will be evaluated according to the following criteria: </w:t>
      </w:r>
    </w:p>
    <w:p w14:paraId="2F3236AC" w14:textId="77777777" w:rsidR="006E7582" w:rsidRPr="00693C89" w:rsidRDefault="006E7582" w:rsidP="00072479">
      <w:pPr>
        <w:autoSpaceDE w:val="0"/>
        <w:autoSpaceDN w:val="0"/>
        <w:adjustRightInd w:val="0"/>
        <w:jc w:val="both"/>
        <w:rPr>
          <w:rFonts w:cstheme="minorHAnsi"/>
          <w:color w:val="000000"/>
          <w:sz w:val="22"/>
          <w:szCs w:val="22"/>
        </w:rPr>
      </w:pPr>
    </w:p>
    <w:p w14:paraId="34683675" w14:textId="6EA6D87F" w:rsidR="006E7582" w:rsidRPr="00693C89" w:rsidRDefault="006E7582" w:rsidP="00072479">
      <w:pPr>
        <w:autoSpaceDE w:val="0"/>
        <w:autoSpaceDN w:val="0"/>
        <w:adjustRightInd w:val="0"/>
        <w:jc w:val="both"/>
        <w:rPr>
          <w:rFonts w:cstheme="minorHAnsi"/>
          <w:color w:val="000000"/>
          <w:sz w:val="22"/>
          <w:szCs w:val="22"/>
        </w:rPr>
      </w:pPr>
      <w:r w:rsidRPr="00693C89">
        <w:rPr>
          <w:rFonts w:cstheme="minorHAnsi"/>
          <w:i/>
          <w:iCs/>
          <w:color w:val="000000"/>
          <w:sz w:val="22"/>
          <w:szCs w:val="22"/>
        </w:rPr>
        <w:t>Introduction and Background (</w:t>
      </w:r>
      <w:r w:rsidR="00757218">
        <w:rPr>
          <w:rFonts w:cstheme="minorHAnsi"/>
          <w:color w:val="000000"/>
          <w:sz w:val="22"/>
          <w:szCs w:val="22"/>
        </w:rPr>
        <w:t>5</w:t>
      </w:r>
      <w:r w:rsidR="00757218" w:rsidRPr="00693C89">
        <w:rPr>
          <w:rFonts w:cstheme="minorHAnsi"/>
          <w:color w:val="000000"/>
          <w:sz w:val="22"/>
          <w:szCs w:val="22"/>
        </w:rPr>
        <w:t xml:space="preserve"> </w:t>
      </w:r>
      <w:r w:rsidRPr="00693C89">
        <w:rPr>
          <w:rFonts w:cstheme="minorHAnsi"/>
          <w:color w:val="000000"/>
          <w:sz w:val="22"/>
          <w:szCs w:val="22"/>
        </w:rPr>
        <w:t xml:space="preserve">points) </w:t>
      </w:r>
    </w:p>
    <w:p w14:paraId="1CFDF568" w14:textId="76371873" w:rsidR="006E7582" w:rsidRPr="00693C89" w:rsidRDefault="006E7582" w:rsidP="00072479">
      <w:pPr>
        <w:autoSpaceDE w:val="0"/>
        <w:autoSpaceDN w:val="0"/>
        <w:adjustRightInd w:val="0"/>
        <w:jc w:val="both"/>
        <w:rPr>
          <w:rFonts w:cstheme="minorHAnsi"/>
          <w:color w:val="000000"/>
          <w:sz w:val="22"/>
          <w:szCs w:val="22"/>
        </w:rPr>
      </w:pPr>
      <w:r w:rsidRPr="00693C89">
        <w:rPr>
          <w:rFonts w:cstheme="minorHAnsi"/>
          <w:color w:val="000000"/>
          <w:sz w:val="22"/>
          <w:szCs w:val="22"/>
        </w:rPr>
        <w:t>Organization</w:t>
      </w:r>
      <w:r w:rsidR="00E03E4D">
        <w:rPr>
          <w:rFonts w:cstheme="minorHAnsi"/>
          <w:color w:val="000000"/>
          <w:sz w:val="22"/>
          <w:szCs w:val="22"/>
        </w:rPr>
        <w:t>’</w:t>
      </w:r>
      <w:r w:rsidRPr="00693C89">
        <w:rPr>
          <w:rFonts w:cstheme="minorHAnsi"/>
          <w:color w:val="000000"/>
          <w:sz w:val="22"/>
          <w:szCs w:val="22"/>
        </w:rPr>
        <w:t>s understanding of the proposed work.</w:t>
      </w:r>
    </w:p>
    <w:p w14:paraId="55BC5485" w14:textId="77777777" w:rsidR="006E7582" w:rsidRPr="00693C89" w:rsidRDefault="006E7582" w:rsidP="00027758">
      <w:pPr>
        <w:autoSpaceDE w:val="0"/>
        <w:autoSpaceDN w:val="0"/>
        <w:adjustRightInd w:val="0"/>
        <w:jc w:val="both"/>
        <w:rPr>
          <w:rFonts w:cstheme="minorHAnsi"/>
          <w:i/>
          <w:iCs/>
          <w:color w:val="000000"/>
          <w:sz w:val="22"/>
          <w:szCs w:val="22"/>
        </w:rPr>
      </w:pPr>
    </w:p>
    <w:p w14:paraId="350365EF" w14:textId="11CC7999" w:rsidR="006E7582" w:rsidRPr="00693C89" w:rsidRDefault="006E7582" w:rsidP="00027758">
      <w:pPr>
        <w:autoSpaceDE w:val="0"/>
        <w:autoSpaceDN w:val="0"/>
        <w:adjustRightInd w:val="0"/>
        <w:jc w:val="both"/>
        <w:rPr>
          <w:rFonts w:cstheme="minorHAnsi"/>
          <w:i/>
          <w:iCs/>
          <w:color w:val="000000"/>
          <w:sz w:val="22"/>
          <w:szCs w:val="22"/>
        </w:rPr>
      </w:pPr>
      <w:r w:rsidRPr="00693C89">
        <w:rPr>
          <w:rFonts w:cstheme="minorHAnsi"/>
          <w:i/>
          <w:iCs/>
          <w:color w:val="000000"/>
          <w:sz w:val="22"/>
          <w:szCs w:val="22"/>
        </w:rPr>
        <w:t>Organizational Capacity (</w:t>
      </w:r>
      <w:r w:rsidR="00757218">
        <w:rPr>
          <w:rFonts w:cstheme="minorHAnsi"/>
          <w:i/>
          <w:iCs/>
          <w:color w:val="000000"/>
          <w:sz w:val="22"/>
          <w:szCs w:val="22"/>
        </w:rPr>
        <w:t>1</w:t>
      </w:r>
      <w:r w:rsidR="002123D6">
        <w:rPr>
          <w:rFonts w:cstheme="minorHAnsi"/>
          <w:i/>
          <w:iCs/>
          <w:color w:val="000000"/>
          <w:sz w:val="22"/>
          <w:szCs w:val="22"/>
        </w:rPr>
        <w:t>0</w:t>
      </w:r>
      <w:r w:rsidR="002123D6" w:rsidRPr="00693C89">
        <w:rPr>
          <w:rFonts w:cstheme="minorHAnsi"/>
          <w:i/>
          <w:iCs/>
          <w:color w:val="000000"/>
          <w:sz w:val="22"/>
          <w:szCs w:val="22"/>
        </w:rPr>
        <w:t xml:space="preserve"> </w:t>
      </w:r>
      <w:r w:rsidRPr="00693C89">
        <w:rPr>
          <w:rFonts w:cstheme="minorHAnsi"/>
          <w:i/>
          <w:iCs/>
          <w:color w:val="000000"/>
          <w:sz w:val="22"/>
          <w:szCs w:val="22"/>
        </w:rPr>
        <w:t xml:space="preserve">points) </w:t>
      </w:r>
    </w:p>
    <w:p w14:paraId="5E6A3FB7" w14:textId="553ABA9C" w:rsidR="006E7582" w:rsidRPr="00693C89" w:rsidRDefault="006E7582" w:rsidP="00027758">
      <w:pPr>
        <w:autoSpaceDE w:val="0"/>
        <w:autoSpaceDN w:val="0"/>
        <w:adjustRightInd w:val="0"/>
        <w:jc w:val="both"/>
        <w:rPr>
          <w:rFonts w:cstheme="minorHAnsi"/>
          <w:color w:val="000000"/>
          <w:sz w:val="22"/>
          <w:szCs w:val="22"/>
        </w:rPr>
      </w:pPr>
      <w:r w:rsidRPr="00693C89">
        <w:rPr>
          <w:rFonts w:cstheme="minorHAnsi"/>
          <w:iCs/>
          <w:color w:val="000000"/>
          <w:sz w:val="22"/>
          <w:szCs w:val="22"/>
        </w:rPr>
        <w:t>Organization</w:t>
      </w:r>
      <w:r w:rsidR="00E03E4D">
        <w:rPr>
          <w:rFonts w:cstheme="minorHAnsi"/>
          <w:iCs/>
          <w:color w:val="000000"/>
          <w:sz w:val="22"/>
          <w:szCs w:val="22"/>
        </w:rPr>
        <w:t>’</w:t>
      </w:r>
      <w:r w:rsidRPr="00693C89">
        <w:rPr>
          <w:rFonts w:cstheme="minorHAnsi"/>
          <w:iCs/>
          <w:color w:val="000000"/>
          <w:sz w:val="22"/>
          <w:szCs w:val="22"/>
        </w:rPr>
        <w:t>s capacity to manage this activity and deliver results.</w:t>
      </w:r>
    </w:p>
    <w:p w14:paraId="2D1B2AAB" w14:textId="77777777" w:rsidR="006E7582" w:rsidRPr="00693C89" w:rsidRDefault="006E7582" w:rsidP="00A0174B">
      <w:pPr>
        <w:autoSpaceDE w:val="0"/>
        <w:autoSpaceDN w:val="0"/>
        <w:adjustRightInd w:val="0"/>
        <w:jc w:val="both"/>
        <w:rPr>
          <w:rFonts w:cstheme="minorHAnsi"/>
          <w:color w:val="000000"/>
          <w:sz w:val="22"/>
          <w:szCs w:val="22"/>
        </w:rPr>
      </w:pPr>
    </w:p>
    <w:p w14:paraId="0640BE23" w14:textId="6C61A6FD" w:rsidR="006E7582" w:rsidRPr="00693C89" w:rsidRDefault="006E7582" w:rsidP="00027758">
      <w:pPr>
        <w:autoSpaceDE w:val="0"/>
        <w:autoSpaceDN w:val="0"/>
        <w:adjustRightInd w:val="0"/>
        <w:jc w:val="both"/>
        <w:rPr>
          <w:rFonts w:cstheme="minorHAnsi"/>
          <w:color w:val="000000"/>
          <w:sz w:val="22"/>
          <w:szCs w:val="22"/>
        </w:rPr>
      </w:pPr>
      <w:r w:rsidRPr="00693C89">
        <w:rPr>
          <w:rFonts w:cstheme="minorHAnsi"/>
          <w:i/>
          <w:iCs/>
          <w:color w:val="000000"/>
          <w:sz w:val="22"/>
          <w:szCs w:val="22"/>
        </w:rPr>
        <w:t>Organizational Experience (</w:t>
      </w:r>
      <w:r w:rsidR="00757218">
        <w:rPr>
          <w:rFonts w:cstheme="minorHAnsi"/>
          <w:i/>
          <w:iCs/>
          <w:color w:val="000000"/>
          <w:sz w:val="22"/>
          <w:szCs w:val="22"/>
        </w:rPr>
        <w:t>1</w:t>
      </w:r>
      <w:r w:rsidR="002123D6">
        <w:rPr>
          <w:rFonts w:cstheme="minorHAnsi"/>
          <w:i/>
          <w:iCs/>
          <w:color w:val="000000"/>
          <w:sz w:val="22"/>
          <w:szCs w:val="22"/>
        </w:rPr>
        <w:t>0</w:t>
      </w:r>
      <w:r w:rsidR="002123D6" w:rsidRPr="00693C89">
        <w:rPr>
          <w:rFonts w:cstheme="minorHAnsi"/>
          <w:i/>
          <w:iCs/>
          <w:color w:val="000000"/>
          <w:sz w:val="22"/>
          <w:szCs w:val="22"/>
        </w:rPr>
        <w:t xml:space="preserve"> </w:t>
      </w:r>
      <w:r w:rsidRPr="00693C89">
        <w:rPr>
          <w:rFonts w:cstheme="minorHAnsi"/>
          <w:i/>
          <w:iCs/>
          <w:color w:val="000000"/>
          <w:sz w:val="22"/>
          <w:szCs w:val="22"/>
        </w:rPr>
        <w:t xml:space="preserve">points) </w:t>
      </w:r>
    </w:p>
    <w:p w14:paraId="7CCAFA49" w14:textId="2209A83A" w:rsidR="006E7582" w:rsidRPr="00693C89" w:rsidRDefault="006E7582" w:rsidP="00A0174B">
      <w:pPr>
        <w:autoSpaceDE w:val="0"/>
        <w:autoSpaceDN w:val="0"/>
        <w:adjustRightInd w:val="0"/>
        <w:jc w:val="both"/>
        <w:rPr>
          <w:rFonts w:cstheme="minorHAnsi"/>
          <w:color w:val="000000"/>
          <w:sz w:val="22"/>
          <w:szCs w:val="22"/>
        </w:rPr>
      </w:pPr>
      <w:r w:rsidRPr="00693C89">
        <w:rPr>
          <w:rFonts w:cstheme="minorHAnsi"/>
          <w:color w:val="000000"/>
          <w:sz w:val="22"/>
          <w:szCs w:val="22"/>
        </w:rPr>
        <w:t xml:space="preserve">The quality and extent of previous </w:t>
      </w:r>
      <w:r w:rsidR="006F75A0">
        <w:rPr>
          <w:rFonts w:cstheme="minorHAnsi"/>
          <w:color w:val="000000"/>
          <w:sz w:val="22"/>
          <w:szCs w:val="22"/>
        </w:rPr>
        <w:t>experience.</w:t>
      </w:r>
    </w:p>
    <w:p w14:paraId="11F0BDDB" w14:textId="77777777" w:rsidR="006E7582" w:rsidRPr="00693C89" w:rsidRDefault="006E7582" w:rsidP="00027758">
      <w:pPr>
        <w:autoSpaceDE w:val="0"/>
        <w:autoSpaceDN w:val="0"/>
        <w:adjustRightInd w:val="0"/>
        <w:jc w:val="both"/>
        <w:rPr>
          <w:rFonts w:cstheme="minorHAnsi"/>
          <w:i/>
          <w:iCs/>
          <w:color w:val="000000"/>
          <w:sz w:val="22"/>
          <w:szCs w:val="22"/>
        </w:rPr>
      </w:pPr>
    </w:p>
    <w:p w14:paraId="5BB02D6F" w14:textId="795031E4" w:rsidR="006E7582" w:rsidRPr="00693C89" w:rsidRDefault="006E7582" w:rsidP="00027758">
      <w:pPr>
        <w:autoSpaceDE w:val="0"/>
        <w:autoSpaceDN w:val="0"/>
        <w:adjustRightInd w:val="0"/>
        <w:jc w:val="both"/>
        <w:rPr>
          <w:rFonts w:cstheme="minorHAnsi"/>
          <w:color w:val="000000"/>
          <w:sz w:val="22"/>
          <w:szCs w:val="22"/>
        </w:rPr>
      </w:pPr>
      <w:r w:rsidRPr="00693C89">
        <w:rPr>
          <w:rFonts w:cstheme="minorHAnsi"/>
          <w:i/>
          <w:iCs/>
          <w:color w:val="000000"/>
          <w:sz w:val="22"/>
          <w:szCs w:val="22"/>
        </w:rPr>
        <w:t>Proposed Plan (</w:t>
      </w:r>
      <w:r w:rsidR="00757218">
        <w:rPr>
          <w:rFonts w:cstheme="minorHAnsi"/>
          <w:i/>
          <w:iCs/>
          <w:color w:val="000000"/>
          <w:sz w:val="22"/>
          <w:szCs w:val="22"/>
        </w:rPr>
        <w:t>1</w:t>
      </w:r>
      <w:r w:rsidR="002123D6" w:rsidRPr="00693C89">
        <w:rPr>
          <w:rFonts w:cstheme="minorHAnsi"/>
          <w:i/>
          <w:iCs/>
          <w:color w:val="000000"/>
          <w:sz w:val="22"/>
          <w:szCs w:val="22"/>
        </w:rPr>
        <w:t xml:space="preserve">0 </w:t>
      </w:r>
      <w:r w:rsidRPr="00693C89">
        <w:rPr>
          <w:rFonts w:cstheme="minorHAnsi"/>
          <w:i/>
          <w:iCs/>
          <w:color w:val="000000"/>
          <w:sz w:val="22"/>
          <w:szCs w:val="22"/>
        </w:rPr>
        <w:t xml:space="preserve">points) </w:t>
      </w:r>
    </w:p>
    <w:p w14:paraId="10CBE1FB" w14:textId="77777777" w:rsidR="006E7582" w:rsidRPr="00693C89" w:rsidRDefault="006E7582" w:rsidP="00A0174B">
      <w:pPr>
        <w:autoSpaceDE w:val="0"/>
        <w:autoSpaceDN w:val="0"/>
        <w:adjustRightInd w:val="0"/>
        <w:jc w:val="both"/>
        <w:rPr>
          <w:rFonts w:cstheme="minorHAnsi"/>
          <w:color w:val="000000"/>
          <w:sz w:val="22"/>
          <w:szCs w:val="22"/>
        </w:rPr>
      </w:pPr>
      <w:r w:rsidRPr="00693C89">
        <w:rPr>
          <w:rFonts w:cstheme="minorHAnsi"/>
          <w:color w:val="000000"/>
          <w:sz w:val="22"/>
          <w:szCs w:val="22"/>
        </w:rPr>
        <w:t xml:space="preserve">The approach will be evaluated on the overall merit and feasibility of the approach and strategies proposed to achieve the results of the contract. </w:t>
      </w:r>
    </w:p>
    <w:p w14:paraId="78A907D0" w14:textId="77777777" w:rsidR="006E7582" w:rsidRPr="00693C89" w:rsidRDefault="006E7582" w:rsidP="00027758">
      <w:pPr>
        <w:autoSpaceDE w:val="0"/>
        <w:autoSpaceDN w:val="0"/>
        <w:adjustRightInd w:val="0"/>
        <w:jc w:val="both"/>
        <w:rPr>
          <w:rFonts w:cstheme="minorHAnsi"/>
          <w:color w:val="000000"/>
          <w:sz w:val="22"/>
          <w:szCs w:val="22"/>
        </w:rPr>
      </w:pPr>
    </w:p>
    <w:p w14:paraId="079DA828" w14:textId="1496ECF2" w:rsidR="006E7582" w:rsidRPr="00693C89" w:rsidRDefault="006E7582" w:rsidP="00A0174B">
      <w:pPr>
        <w:autoSpaceDE w:val="0"/>
        <w:autoSpaceDN w:val="0"/>
        <w:adjustRightInd w:val="0"/>
        <w:jc w:val="both"/>
        <w:rPr>
          <w:rFonts w:cstheme="minorHAnsi"/>
          <w:i/>
          <w:color w:val="000000"/>
          <w:sz w:val="22"/>
          <w:szCs w:val="22"/>
        </w:rPr>
      </w:pPr>
      <w:r w:rsidRPr="00693C89">
        <w:rPr>
          <w:rFonts w:cstheme="minorHAnsi"/>
          <w:i/>
          <w:color w:val="000000"/>
          <w:sz w:val="22"/>
          <w:szCs w:val="22"/>
        </w:rPr>
        <w:t>Timeline (</w:t>
      </w:r>
      <w:r w:rsidR="00757218">
        <w:rPr>
          <w:rFonts w:cstheme="minorHAnsi"/>
          <w:i/>
          <w:color w:val="000000"/>
          <w:sz w:val="22"/>
          <w:szCs w:val="22"/>
        </w:rPr>
        <w:t>5</w:t>
      </w:r>
      <w:r w:rsidR="002123D6" w:rsidRPr="00693C89">
        <w:rPr>
          <w:rFonts w:cstheme="minorHAnsi"/>
          <w:i/>
          <w:color w:val="000000"/>
          <w:sz w:val="22"/>
          <w:szCs w:val="22"/>
        </w:rPr>
        <w:t xml:space="preserve"> </w:t>
      </w:r>
      <w:r w:rsidRPr="00693C89">
        <w:rPr>
          <w:rFonts w:cstheme="minorHAnsi"/>
          <w:i/>
          <w:color w:val="000000"/>
          <w:sz w:val="22"/>
          <w:szCs w:val="22"/>
        </w:rPr>
        <w:t>points)</w:t>
      </w:r>
    </w:p>
    <w:p w14:paraId="4648C818" w14:textId="31570FAF" w:rsidR="006E7582" w:rsidRDefault="006E7582" w:rsidP="00072479">
      <w:pPr>
        <w:autoSpaceDE w:val="0"/>
        <w:autoSpaceDN w:val="0"/>
        <w:adjustRightInd w:val="0"/>
        <w:jc w:val="both"/>
        <w:rPr>
          <w:rFonts w:cstheme="minorHAnsi"/>
          <w:color w:val="000000"/>
          <w:sz w:val="22"/>
          <w:szCs w:val="22"/>
        </w:rPr>
      </w:pPr>
      <w:r w:rsidRPr="00693C89">
        <w:rPr>
          <w:rFonts w:cstheme="minorHAnsi"/>
          <w:color w:val="000000"/>
          <w:sz w:val="22"/>
          <w:szCs w:val="22"/>
        </w:rPr>
        <w:t xml:space="preserve">Include a proposed timeline with major activities and deliverables outlined.  It must show the ability to complete </w:t>
      </w:r>
      <w:r w:rsidR="002123D6">
        <w:rPr>
          <w:rFonts w:cstheme="minorHAnsi"/>
          <w:color w:val="000000"/>
          <w:sz w:val="22"/>
          <w:szCs w:val="22"/>
        </w:rPr>
        <w:t>the SOW</w:t>
      </w:r>
      <w:r w:rsidR="002123D6" w:rsidRPr="00693C89">
        <w:rPr>
          <w:rFonts w:cstheme="minorHAnsi"/>
          <w:color w:val="000000"/>
          <w:sz w:val="22"/>
          <w:szCs w:val="22"/>
        </w:rPr>
        <w:t xml:space="preserve"> </w:t>
      </w:r>
      <w:r w:rsidRPr="00693C89">
        <w:rPr>
          <w:rFonts w:cstheme="minorHAnsi"/>
          <w:color w:val="000000"/>
          <w:sz w:val="22"/>
          <w:szCs w:val="22"/>
        </w:rPr>
        <w:t>in a timely manner</w:t>
      </w:r>
      <w:r w:rsidR="00091285">
        <w:rPr>
          <w:rFonts w:cstheme="minorHAnsi"/>
          <w:color w:val="000000"/>
          <w:sz w:val="22"/>
          <w:szCs w:val="22"/>
        </w:rPr>
        <w:t>.</w:t>
      </w:r>
    </w:p>
    <w:p w14:paraId="06FF5220" w14:textId="0BFE37B9" w:rsidR="002123D6" w:rsidRDefault="002123D6" w:rsidP="00072479">
      <w:pPr>
        <w:autoSpaceDE w:val="0"/>
        <w:autoSpaceDN w:val="0"/>
        <w:adjustRightInd w:val="0"/>
        <w:jc w:val="both"/>
        <w:rPr>
          <w:rFonts w:cstheme="minorHAnsi"/>
          <w:color w:val="000000"/>
          <w:sz w:val="22"/>
          <w:szCs w:val="22"/>
        </w:rPr>
      </w:pPr>
    </w:p>
    <w:p w14:paraId="32AC5A1F" w14:textId="7D0CAFCA" w:rsidR="002123D6" w:rsidRPr="00752360" w:rsidRDefault="002123D6" w:rsidP="00072479">
      <w:pPr>
        <w:autoSpaceDE w:val="0"/>
        <w:autoSpaceDN w:val="0"/>
        <w:adjustRightInd w:val="0"/>
        <w:jc w:val="both"/>
        <w:rPr>
          <w:rFonts w:cstheme="minorHAnsi"/>
          <w:i/>
          <w:color w:val="000000"/>
          <w:sz w:val="22"/>
          <w:szCs w:val="22"/>
        </w:rPr>
      </w:pPr>
      <w:r w:rsidRPr="00752360">
        <w:rPr>
          <w:rFonts w:cstheme="minorHAnsi"/>
          <w:i/>
          <w:color w:val="000000"/>
          <w:sz w:val="22"/>
          <w:szCs w:val="22"/>
        </w:rPr>
        <w:t>Budget Completeness (</w:t>
      </w:r>
      <w:r w:rsidR="00757218">
        <w:rPr>
          <w:rFonts w:cstheme="minorHAnsi"/>
          <w:i/>
          <w:color w:val="000000"/>
          <w:sz w:val="22"/>
          <w:szCs w:val="22"/>
        </w:rPr>
        <w:t>5</w:t>
      </w:r>
      <w:r w:rsidR="00757218" w:rsidRPr="00752360">
        <w:rPr>
          <w:rFonts w:cstheme="minorHAnsi"/>
          <w:i/>
          <w:color w:val="000000"/>
          <w:sz w:val="22"/>
          <w:szCs w:val="22"/>
        </w:rPr>
        <w:t xml:space="preserve"> </w:t>
      </w:r>
      <w:r w:rsidRPr="00752360">
        <w:rPr>
          <w:rFonts w:cstheme="minorHAnsi"/>
          <w:i/>
          <w:color w:val="000000"/>
          <w:sz w:val="22"/>
          <w:szCs w:val="22"/>
        </w:rPr>
        <w:t>points)</w:t>
      </w:r>
    </w:p>
    <w:p w14:paraId="6B2D2D44" w14:textId="68E73FBD" w:rsidR="002123D6" w:rsidRPr="00693C89" w:rsidRDefault="002123D6" w:rsidP="00072479">
      <w:pPr>
        <w:autoSpaceDE w:val="0"/>
        <w:autoSpaceDN w:val="0"/>
        <w:adjustRightInd w:val="0"/>
        <w:jc w:val="both"/>
        <w:rPr>
          <w:rFonts w:cstheme="minorHAnsi"/>
          <w:color w:val="000000"/>
          <w:sz w:val="22"/>
          <w:szCs w:val="22"/>
        </w:rPr>
      </w:pPr>
      <w:r>
        <w:rPr>
          <w:rFonts w:cstheme="minorHAnsi"/>
          <w:color w:val="000000"/>
          <w:sz w:val="22"/>
          <w:szCs w:val="22"/>
        </w:rPr>
        <w:t xml:space="preserve">The </w:t>
      </w:r>
      <w:r w:rsidRPr="005A2CB6">
        <w:rPr>
          <w:rFonts w:cstheme="minorHAnsi"/>
          <w:b/>
          <w:color w:val="000000"/>
          <w:sz w:val="22"/>
          <w:szCs w:val="22"/>
        </w:rPr>
        <w:t>quality</w:t>
      </w:r>
      <w:r>
        <w:rPr>
          <w:rFonts w:cstheme="minorHAnsi"/>
          <w:color w:val="000000"/>
          <w:sz w:val="22"/>
          <w:szCs w:val="22"/>
        </w:rPr>
        <w:t xml:space="preserve"> of the budget from the perspective of reasonableness and inclusion of all costs.  The budget should clearly align with proposed activities</w:t>
      </w:r>
      <w:r w:rsidR="005A2CB6">
        <w:rPr>
          <w:rFonts w:cstheme="minorHAnsi"/>
          <w:color w:val="000000"/>
          <w:sz w:val="22"/>
          <w:szCs w:val="22"/>
        </w:rPr>
        <w:t xml:space="preserve"> and have clear budget notes</w:t>
      </w:r>
      <w:r>
        <w:rPr>
          <w:rFonts w:cstheme="minorHAnsi"/>
          <w:color w:val="000000"/>
          <w:sz w:val="22"/>
          <w:szCs w:val="22"/>
        </w:rPr>
        <w:t>.</w:t>
      </w:r>
    </w:p>
    <w:p w14:paraId="13EC0193" w14:textId="0E04CE12" w:rsidR="006E7582" w:rsidRPr="001A4994" w:rsidRDefault="006E7582" w:rsidP="00072479">
      <w:pPr>
        <w:autoSpaceDE w:val="0"/>
        <w:autoSpaceDN w:val="0"/>
        <w:adjustRightInd w:val="0"/>
        <w:jc w:val="both"/>
        <w:rPr>
          <w:rFonts w:ascii="Calibri" w:hAnsi="Calibri" w:cs="Calibri"/>
          <w:i/>
          <w:iCs/>
          <w:color w:val="000000"/>
          <w:sz w:val="22"/>
          <w:szCs w:val="22"/>
        </w:rPr>
      </w:pPr>
    </w:p>
    <w:p w14:paraId="41A23FAF" w14:textId="72730B85" w:rsidR="006E7582" w:rsidRPr="001A4994" w:rsidRDefault="006E7582" w:rsidP="006A3ADE">
      <w:pPr>
        <w:autoSpaceDE w:val="0"/>
        <w:autoSpaceDN w:val="0"/>
        <w:adjustRightInd w:val="0"/>
        <w:jc w:val="both"/>
        <w:outlineLvl w:val="0"/>
        <w:rPr>
          <w:rFonts w:ascii="Calibri" w:hAnsi="Calibri" w:cs="Calibri"/>
          <w:b/>
          <w:bCs/>
          <w:color w:val="000000"/>
          <w:sz w:val="22"/>
          <w:szCs w:val="22"/>
        </w:rPr>
      </w:pPr>
      <w:r w:rsidRPr="001A4994">
        <w:rPr>
          <w:rFonts w:ascii="Calibri" w:hAnsi="Calibri" w:cs="Calibri"/>
          <w:b/>
          <w:bCs/>
          <w:color w:val="000000"/>
          <w:sz w:val="22"/>
          <w:szCs w:val="22"/>
        </w:rPr>
        <w:t xml:space="preserve">Proposal Submittal: </w:t>
      </w:r>
    </w:p>
    <w:p w14:paraId="4C0EAFE6" w14:textId="6690F05F" w:rsidR="00786CF1" w:rsidRPr="001A4994" w:rsidRDefault="00786CF1" w:rsidP="006C3242">
      <w:pPr>
        <w:autoSpaceDE w:val="0"/>
        <w:autoSpaceDN w:val="0"/>
        <w:adjustRightInd w:val="0"/>
        <w:jc w:val="both"/>
        <w:outlineLvl w:val="0"/>
        <w:rPr>
          <w:rFonts w:ascii="Calibri" w:hAnsi="Calibri" w:cs="Calibri"/>
          <w:bCs/>
          <w:color w:val="000000"/>
          <w:sz w:val="22"/>
          <w:szCs w:val="22"/>
        </w:rPr>
      </w:pPr>
      <w:r w:rsidRPr="001A4994">
        <w:rPr>
          <w:rFonts w:ascii="Calibri" w:hAnsi="Calibri" w:cs="Calibri"/>
          <w:bCs/>
          <w:color w:val="000000"/>
          <w:sz w:val="22"/>
          <w:szCs w:val="22"/>
        </w:rPr>
        <w:t xml:space="preserve">Your proposal should be submitted by email to </w:t>
      </w:r>
      <w:hyperlink r:id="rId7" w:history="1">
        <w:r w:rsidR="00135762" w:rsidRPr="001A4994">
          <w:rPr>
            <w:rStyle w:val="Hyperlink"/>
            <w:rFonts w:ascii="Calibri" w:hAnsi="Calibri" w:cs="Calibri"/>
            <w:bCs/>
            <w:sz w:val="22"/>
            <w:szCs w:val="22"/>
          </w:rPr>
          <w:t>jhu.admin@jhuccpsz.org</w:t>
        </w:r>
      </w:hyperlink>
      <w:r w:rsidR="00135762" w:rsidRPr="001A4994">
        <w:rPr>
          <w:rFonts w:ascii="Calibri" w:hAnsi="Calibri" w:cs="Calibri"/>
          <w:bCs/>
          <w:color w:val="000000"/>
          <w:sz w:val="22"/>
          <w:szCs w:val="22"/>
        </w:rPr>
        <w:t xml:space="preserve"> </w:t>
      </w:r>
      <w:r w:rsidR="004A47DC" w:rsidRPr="001A4994">
        <w:rPr>
          <w:rFonts w:ascii="Calibri" w:hAnsi="Calibri" w:cs="Calibri"/>
          <w:bCs/>
          <w:color w:val="000000"/>
          <w:sz w:val="22"/>
          <w:szCs w:val="22"/>
        </w:rPr>
        <w:t xml:space="preserve">by </w:t>
      </w:r>
      <w:r w:rsidR="008938DC" w:rsidRPr="008938DC">
        <w:rPr>
          <w:rFonts w:ascii="Calibri" w:hAnsi="Calibri" w:cs="Calibri"/>
          <w:bCs/>
          <w:color w:val="000000"/>
          <w:sz w:val="22"/>
          <w:szCs w:val="22"/>
        </w:rPr>
        <w:t>October 4</w:t>
      </w:r>
      <w:r w:rsidR="006C3242" w:rsidRPr="008938DC">
        <w:rPr>
          <w:rFonts w:ascii="Calibri" w:hAnsi="Calibri" w:cs="Calibri"/>
          <w:bCs/>
          <w:color w:val="000000"/>
          <w:sz w:val="22"/>
          <w:szCs w:val="22"/>
        </w:rPr>
        <w:t xml:space="preserve">, </w:t>
      </w:r>
      <w:r w:rsidR="004A47DC" w:rsidRPr="008938DC">
        <w:rPr>
          <w:rFonts w:ascii="Calibri" w:hAnsi="Calibri" w:cs="Calibri"/>
          <w:bCs/>
          <w:color w:val="000000"/>
          <w:sz w:val="22"/>
          <w:szCs w:val="22"/>
        </w:rPr>
        <w:t>201</w:t>
      </w:r>
      <w:r w:rsidR="008C5CE9" w:rsidRPr="008938DC">
        <w:rPr>
          <w:rFonts w:ascii="Calibri" w:hAnsi="Calibri" w:cs="Calibri"/>
          <w:bCs/>
          <w:color w:val="000000"/>
          <w:sz w:val="22"/>
          <w:szCs w:val="22"/>
        </w:rPr>
        <w:t>9</w:t>
      </w:r>
      <w:r w:rsidRPr="008938DC">
        <w:rPr>
          <w:rFonts w:ascii="Calibri" w:hAnsi="Calibri" w:cs="Calibri"/>
          <w:b/>
          <w:bCs/>
          <w:color w:val="000000"/>
          <w:sz w:val="22"/>
          <w:szCs w:val="22"/>
        </w:rPr>
        <w:t>.</w:t>
      </w:r>
      <w:r w:rsidR="006C3242" w:rsidRPr="001A4994">
        <w:rPr>
          <w:rFonts w:ascii="Calibri" w:hAnsi="Calibri" w:cs="Calibri"/>
          <w:b/>
          <w:bCs/>
          <w:color w:val="000000"/>
          <w:sz w:val="22"/>
          <w:szCs w:val="22"/>
        </w:rPr>
        <w:t xml:space="preserve"> </w:t>
      </w:r>
      <w:r w:rsidR="006C3242" w:rsidRPr="001A4994">
        <w:rPr>
          <w:rFonts w:ascii="Calibri" w:hAnsi="Calibri" w:cs="Calibri"/>
          <w:bCs/>
          <w:color w:val="000000"/>
          <w:sz w:val="22"/>
          <w:szCs w:val="22"/>
        </w:rPr>
        <w:t xml:space="preserve">All questions must be submitted in writing by no later </w:t>
      </w:r>
      <w:bookmarkStart w:id="1" w:name="_GoBack"/>
      <w:bookmarkEnd w:id="1"/>
      <w:r w:rsidR="006C3242" w:rsidRPr="008938DC">
        <w:rPr>
          <w:rFonts w:ascii="Calibri" w:hAnsi="Calibri" w:cs="Calibri"/>
          <w:bCs/>
          <w:color w:val="000000"/>
          <w:sz w:val="22"/>
          <w:szCs w:val="22"/>
        </w:rPr>
        <w:t xml:space="preserve">than </w:t>
      </w:r>
      <w:r w:rsidR="008938DC" w:rsidRPr="008938DC">
        <w:rPr>
          <w:rFonts w:ascii="Calibri" w:hAnsi="Calibri" w:cs="Calibri"/>
          <w:bCs/>
          <w:color w:val="000000"/>
          <w:sz w:val="22"/>
          <w:szCs w:val="22"/>
        </w:rPr>
        <w:t>25</w:t>
      </w:r>
      <w:r w:rsidR="00C8339B" w:rsidRPr="008938DC">
        <w:rPr>
          <w:rFonts w:ascii="Calibri" w:hAnsi="Calibri" w:cs="Calibri"/>
          <w:bCs/>
          <w:color w:val="000000"/>
          <w:sz w:val="22"/>
          <w:szCs w:val="22"/>
        </w:rPr>
        <w:t xml:space="preserve"> </w:t>
      </w:r>
      <w:r w:rsidR="00011B80" w:rsidRPr="008938DC">
        <w:rPr>
          <w:rFonts w:ascii="Calibri" w:hAnsi="Calibri" w:cs="Calibri"/>
          <w:bCs/>
          <w:color w:val="000000"/>
          <w:sz w:val="22"/>
          <w:szCs w:val="22"/>
        </w:rPr>
        <w:t>September</w:t>
      </w:r>
      <w:r w:rsidR="006C3242" w:rsidRPr="008938DC">
        <w:rPr>
          <w:rFonts w:ascii="Calibri" w:hAnsi="Calibri" w:cs="Calibri"/>
          <w:bCs/>
          <w:color w:val="000000"/>
          <w:sz w:val="22"/>
          <w:szCs w:val="22"/>
        </w:rPr>
        <w:t xml:space="preserve"> 2019. Responses will be issued by the </w:t>
      </w:r>
      <w:r w:rsidR="008938DC" w:rsidRPr="008938DC">
        <w:rPr>
          <w:rFonts w:ascii="Calibri" w:hAnsi="Calibri" w:cs="Calibri"/>
          <w:bCs/>
          <w:color w:val="000000"/>
          <w:sz w:val="22"/>
          <w:szCs w:val="22"/>
        </w:rPr>
        <w:t>27th</w:t>
      </w:r>
      <w:r w:rsidR="00C8339B" w:rsidRPr="008938DC">
        <w:rPr>
          <w:rFonts w:ascii="Calibri" w:hAnsi="Calibri" w:cs="Calibri"/>
          <w:bCs/>
          <w:color w:val="000000"/>
          <w:sz w:val="22"/>
          <w:szCs w:val="22"/>
        </w:rPr>
        <w:t xml:space="preserve"> </w:t>
      </w:r>
      <w:r w:rsidR="006C3242" w:rsidRPr="008938DC">
        <w:rPr>
          <w:rFonts w:ascii="Calibri" w:hAnsi="Calibri" w:cs="Calibri"/>
          <w:bCs/>
          <w:color w:val="000000"/>
          <w:sz w:val="22"/>
          <w:szCs w:val="22"/>
        </w:rPr>
        <w:t>to all applicants</w:t>
      </w:r>
      <w:r w:rsidR="00C444C9" w:rsidRPr="008938DC">
        <w:rPr>
          <w:rFonts w:ascii="Calibri" w:hAnsi="Calibri" w:cs="Calibri"/>
          <w:bCs/>
          <w:color w:val="000000"/>
          <w:sz w:val="22"/>
          <w:szCs w:val="22"/>
        </w:rPr>
        <w:t xml:space="preserve"> who submit questions or signify their intent to bid by </w:t>
      </w:r>
      <w:r w:rsidR="008938DC" w:rsidRPr="008938DC">
        <w:rPr>
          <w:rFonts w:ascii="Calibri" w:hAnsi="Calibri" w:cs="Calibri"/>
          <w:bCs/>
          <w:color w:val="000000"/>
          <w:sz w:val="22"/>
          <w:szCs w:val="22"/>
        </w:rPr>
        <w:t>25</w:t>
      </w:r>
      <w:r w:rsidR="00C8339B" w:rsidRPr="008938DC">
        <w:rPr>
          <w:rFonts w:ascii="Calibri" w:hAnsi="Calibri" w:cs="Calibri"/>
          <w:bCs/>
          <w:color w:val="000000"/>
          <w:sz w:val="22"/>
          <w:szCs w:val="22"/>
          <w:vertAlign w:val="superscript"/>
        </w:rPr>
        <w:t>th</w:t>
      </w:r>
      <w:r w:rsidR="00C8339B" w:rsidRPr="008938DC">
        <w:rPr>
          <w:rFonts w:ascii="Calibri" w:hAnsi="Calibri" w:cs="Calibri"/>
          <w:bCs/>
          <w:color w:val="000000"/>
          <w:sz w:val="22"/>
          <w:szCs w:val="22"/>
        </w:rPr>
        <w:t xml:space="preserve"> </w:t>
      </w:r>
      <w:r w:rsidR="00C444C9" w:rsidRPr="008938DC">
        <w:rPr>
          <w:rFonts w:ascii="Calibri" w:hAnsi="Calibri" w:cs="Calibri"/>
          <w:bCs/>
          <w:color w:val="000000"/>
          <w:sz w:val="22"/>
          <w:szCs w:val="22"/>
        </w:rPr>
        <w:t>September</w:t>
      </w:r>
      <w:r w:rsidR="001F682F" w:rsidRPr="008938DC">
        <w:rPr>
          <w:rFonts w:ascii="Calibri" w:hAnsi="Calibri" w:cs="Calibri"/>
          <w:bCs/>
          <w:color w:val="000000"/>
          <w:sz w:val="22"/>
          <w:szCs w:val="22"/>
        </w:rPr>
        <w:t>.</w:t>
      </w:r>
      <w:r w:rsidR="001F682F">
        <w:rPr>
          <w:rFonts w:ascii="Calibri" w:hAnsi="Calibri" w:cs="Calibri"/>
          <w:bCs/>
          <w:color w:val="000000"/>
          <w:sz w:val="22"/>
          <w:szCs w:val="22"/>
        </w:rPr>
        <w:t xml:space="preserve"> </w:t>
      </w:r>
    </w:p>
    <w:p w14:paraId="7027412E" w14:textId="16AD46D2" w:rsidR="00E04C7A" w:rsidRPr="001A4994" w:rsidRDefault="00E04C7A" w:rsidP="006C3242">
      <w:pPr>
        <w:rPr>
          <w:rFonts w:ascii="Calibri" w:eastAsia="Calibri" w:hAnsi="Calibri" w:cs="Calibri"/>
          <w:sz w:val="22"/>
          <w:szCs w:val="22"/>
        </w:rPr>
      </w:pPr>
    </w:p>
    <w:p w14:paraId="75AA8B59" w14:textId="77777777" w:rsidR="005B3B54" w:rsidRPr="001A4994" w:rsidRDefault="005B3B54" w:rsidP="005B3B54">
      <w:pPr>
        <w:autoSpaceDE w:val="0"/>
        <w:autoSpaceDN w:val="0"/>
        <w:adjustRightInd w:val="0"/>
        <w:jc w:val="both"/>
        <w:rPr>
          <w:rFonts w:ascii="Calibri" w:hAnsi="Calibri" w:cs="Calibri"/>
          <w:sz w:val="22"/>
          <w:szCs w:val="22"/>
        </w:rPr>
      </w:pPr>
      <w:r w:rsidRPr="001A4994">
        <w:rPr>
          <w:rFonts w:ascii="Calibri" w:hAnsi="Calibri" w:cs="Calibri"/>
          <w:b/>
          <w:color w:val="000000"/>
          <w:sz w:val="22"/>
          <w:szCs w:val="22"/>
        </w:rPr>
        <w:t>CCP</w:t>
      </w:r>
      <w:r w:rsidRPr="001A4994">
        <w:rPr>
          <w:rFonts w:ascii="Calibri" w:hAnsi="Calibri" w:cs="Calibri"/>
          <w:b/>
          <w:bCs/>
          <w:color w:val="000000"/>
          <w:sz w:val="22"/>
          <w:szCs w:val="22"/>
        </w:rPr>
        <w:t xml:space="preserve"> reserves the right to discontinue the process before an award is made or terminate the process upon award without any explanation to Vendors. </w:t>
      </w:r>
      <w:r w:rsidRPr="001A4994">
        <w:rPr>
          <w:rFonts w:ascii="Calibri" w:hAnsi="Calibri" w:cs="Calibri"/>
          <w:b/>
          <w:color w:val="000000"/>
          <w:sz w:val="22"/>
          <w:szCs w:val="22"/>
        </w:rPr>
        <w:t>CCP</w:t>
      </w:r>
      <w:r w:rsidRPr="001A4994">
        <w:rPr>
          <w:rFonts w:ascii="Calibri" w:hAnsi="Calibri" w:cs="Calibri"/>
          <w:b/>
          <w:bCs/>
          <w:color w:val="000000"/>
          <w:sz w:val="22"/>
          <w:szCs w:val="22"/>
        </w:rPr>
        <w:t xml:space="preserve"> may also award this work to any organization without strictly following the criteria set out in this RFP. </w:t>
      </w:r>
    </w:p>
    <w:p w14:paraId="6EA3593B" w14:textId="77777777" w:rsidR="00E04C7A" w:rsidRPr="001A4994" w:rsidRDefault="00E04C7A" w:rsidP="00027758">
      <w:pPr>
        <w:jc w:val="both"/>
        <w:rPr>
          <w:rFonts w:ascii="Calibri" w:hAnsi="Calibri" w:cs="Calibri"/>
          <w:sz w:val="22"/>
          <w:szCs w:val="22"/>
        </w:rPr>
      </w:pPr>
    </w:p>
    <w:sectPr w:rsidR="00E04C7A" w:rsidRPr="001A4994" w:rsidSect="007C2F2B">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4DFBB" w14:textId="77777777" w:rsidR="000A1B2E" w:rsidRDefault="000A1B2E" w:rsidP="00421544">
      <w:r>
        <w:separator/>
      </w:r>
    </w:p>
  </w:endnote>
  <w:endnote w:type="continuationSeparator" w:id="0">
    <w:p w14:paraId="4C4FF4E3" w14:textId="77777777" w:rsidR="000A1B2E" w:rsidRDefault="000A1B2E" w:rsidP="0042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BBE54" w14:textId="77777777" w:rsidR="000A1B2E" w:rsidRDefault="000A1B2E" w:rsidP="00421544">
      <w:r>
        <w:separator/>
      </w:r>
    </w:p>
  </w:footnote>
  <w:footnote w:type="continuationSeparator" w:id="0">
    <w:p w14:paraId="05684ECD" w14:textId="77777777" w:rsidR="000A1B2E" w:rsidRDefault="000A1B2E" w:rsidP="0042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7CB2" w14:textId="11DCF36B" w:rsidR="00FA49DC" w:rsidRDefault="007A1552">
    <w:pPr>
      <w:pStyle w:val="Header"/>
    </w:pPr>
    <w:r>
      <w:rPr>
        <w:rFonts w:ascii="Calibri"/>
        <w:noProof/>
        <w:position w:val="21"/>
        <w:sz w:val="20"/>
        <w:lang w:val="en-ZA" w:eastAsia="en-ZA"/>
      </w:rPr>
      <w:drawing>
        <wp:inline distT="0" distB="0" distL="0" distR="0" wp14:anchorId="10F77564" wp14:editId="04DD9190">
          <wp:extent cx="2003219" cy="62179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2003219" cy="621792"/>
                  </a:xfrm>
                  <a:prstGeom prst="rect">
                    <a:avLst/>
                  </a:prstGeom>
                </pic:spPr>
              </pic:pic>
            </a:graphicData>
          </a:graphic>
        </wp:inline>
      </w:drawing>
    </w:r>
    <w:r>
      <w:t xml:space="preserve">    </w:t>
    </w:r>
    <w:r>
      <w:tab/>
    </w:r>
    <w:r>
      <w:rPr>
        <w:rFonts w:ascii="Calibri"/>
        <w:noProof/>
        <w:sz w:val="20"/>
        <w:lang w:val="en-ZA" w:eastAsia="en-ZA"/>
      </w:rPr>
      <w:drawing>
        <wp:inline distT="0" distB="0" distL="0" distR="0" wp14:anchorId="77880530" wp14:editId="383C0377">
          <wp:extent cx="1141784" cy="874394"/>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1141784" cy="874394"/>
                  </a:xfrm>
                  <a:prstGeom prst="rect">
                    <a:avLst/>
                  </a:prstGeom>
                </pic:spPr>
              </pic:pic>
            </a:graphicData>
          </a:graphic>
        </wp:inline>
      </w:drawing>
    </w:r>
    <w:r>
      <w:t xml:space="preserve">    </w:t>
    </w:r>
    <w:r w:rsidR="005F7F96">
      <w:rPr>
        <w:rFonts w:ascii="Gill Sans MT" w:hAnsi="Gill Sans MT"/>
        <w:bCs/>
        <w:noProof/>
        <w:color w:val="FFFFFF"/>
      </w:rPr>
      <w:drawing>
        <wp:inline distT="0" distB="0" distL="0" distR="0" wp14:anchorId="4A7D805F" wp14:editId="6C2CE869">
          <wp:extent cx="1930400" cy="78249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C4 Eswatini Logo.eps"/>
                  <pic:cNvPicPr/>
                </pic:nvPicPr>
                <pic:blipFill>
                  <a:blip r:embed="rId3"/>
                  <a:stretch>
                    <a:fillRect/>
                  </a:stretch>
                </pic:blipFill>
                <pic:spPr>
                  <a:xfrm>
                    <a:off x="0" y="0"/>
                    <a:ext cx="1943722" cy="787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A50"/>
    <w:multiLevelType w:val="hybridMultilevel"/>
    <w:tmpl w:val="2F54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37C5A"/>
    <w:multiLevelType w:val="hybridMultilevel"/>
    <w:tmpl w:val="C698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1F1C"/>
    <w:multiLevelType w:val="hybridMultilevel"/>
    <w:tmpl w:val="5920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F1EB8"/>
    <w:multiLevelType w:val="hybridMultilevel"/>
    <w:tmpl w:val="C0A4F714"/>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 w15:restartNumberingAfterBreak="0">
    <w:nsid w:val="20616A97"/>
    <w:multiLevelType w:val="hybridMultilevel"/>
    <w:tmpl w:val="A2E0ECF4"/>
    <w:lvl w:ilvl="0" w:tplc="0409000F">
      <w:start w:val="1"/>
      <w:numFmt w:val="decimal"/>
      <w:lvlText w:val="%1."/>
      <w:lvlJc w:val="left"/>
      <w:pPr>
        <w:ind w:left="768" w:hanging="360"/>
      </w:pPr>
      <w:rPr>
        <w:rFonts w:hint="default"/>
      </w:rPr>
    </w:lvl>
    <w:lvl w:ilvl="1" w:tplc="1C090005">
      <w:start w:val="1"/>
      <w:numFmt w:val="bullet"/>
      <w:lvlText w:val=""/>
      <w:lvlJc w:val="left"/>
      <w:pPr>
        <w:ind w:left="1488" w:hanging="360"/>
      </w:pPr>
      <w:rPr>
        <w:rFonts w:ascii="Wingdings" w:hAnsi="Wingdings"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34D0A3D"/>
    <w:multiLevelType w:val="hybridMultilevel"/>
    <w:tmpl w:val="E5B04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E228DD"/>
    <w:multiLevelType w:val="hybridMultilevel"/>
    <w:tmpl w:val="E4FA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D2C08"/>
    <w:multiLevelType w:val="hybridMultilevel"/>
    <w:tmpl w:val="EB3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7277E"/>
    <w:multiLevelType w:val="hybridMultilevel"/>
    <w:tmpl w:val="7F4E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7781A"/>
    <w:multiLevelType w:val="hybridMultilevel"/>
    <w:tmpl w:val="9C027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D1A4D"/>
    <w:multiLevelType w:val="hybridMultilevel"/>
    <w:tmpl w:val="4D1A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A1C27"/>
    <w:multiLevelType w:val="hybridMultilevel"/>
    <w:tmpl w:val="7040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D2388"/>
    <w:multiLevelType w:val="hybridMultilevel"/>
    <w:tmpl w:val="BB7E6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2635E9"/>
    <w:multiLevelType w:val="hybridMultilevel"/>
    <w:tmpl w:val="AF109D94"/>
    <w:lvl w:ilvl="0" w:tplc="0409000F">
      <w:start w:val="1"/>
      <w:numFmt w:val="decimal"/>
      <w:lvlText w:val="%1."/>
      <w:lvlJc w:val="left"/>
      <w:pPr>
        <w:ind w:left="768" w:hanging="360"/>
      </w:pPr>
      <w:rPr>
        <w:rFonts w:hint="default"/>
      </w:rPr>
    </w:lvl>
    <w:lvl w:ilvl="1" w:tplc="1C090005">
      <w:start w:val="1"/>
      <w:numFmt w:val="bullet"/>
      <w:lvlText w:val=""/>
      <w:lvlJc w:val="left"/>
      <w:pPr>
        <w:ind w:left="1488" w:hanging="360"/>
      </w:pPr>
      <w:rPr>
        <w:rFonts w:ascii="Wingdings" w:hAnsi="Wingdings"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67EB6573"/>
    <w:multiLevelType w:val="hybridMultilevel"/>
    <w:tmpl w:val="B2DC3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C8670AE">
      <w:start w:val="5"/>
      <w:numFmt w:val="bullet"/>
      <w:lvlText w:val="-"/>
      <w:lvlJc w:val="left"/>
      <w:pPr>
        <w:ind w:left="1800" w:hanging="360"/>
      </w:pPr>
      <w:rPr>
        <w:rFonts w:ascii="Calibri" w:eastAsia="Calibri" w:hAnsi="Calibri" w:cstheme="minorHAns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1B17B1"/>
    <w:multiLevelType w:val="hybridMultilevel"/>
    <w:tmpl w:val="22DA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84673"/>
    <w:multiLevelType w:val="hybridMultilevel"/>
    <w:tmpl w:val="E9AC0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85D34"/>
    <w:multiLevelType w:val="hybridMultilevel"/>
    <w:tmpl w:val="D578F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45158C"/>
    <w:multiLevelType w:val="hybridMultilevel"/>
    <w:tmpl w:val="8C6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70A35"/>
    <w:multiLevelType w:val="hybridMultilevel"/>
    <w:tmpl w:val="E3B0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9"/>
  </w:num>
  <w:num w:numId="5">
    <w:abstractNumId w:val="10"/>
  </w:num>
  <w:num w:numId="6">
    <w:abstractNumId w:val="12"/>
  </w:num>
  <w:num w:numId="7">
    <w:abstractNumId w:val="18"/>
  </w:num>
  <w:num w:numId="8">
    <w:abstractNumId w:val="0"/>
  </w:num>
  <w:num w:numId="9">
    <w:abstractNumId w:val="19"/>
  </w:num>
  <w:num w:numId="10">
    <w:abstractNumId w:val="7"/>
  </w:num>
  <w:num w:numId="11">
    <w:abstractNumId w:val="6"/>
  </w:num>
  <w:num w:numId="12">
    <w:abstractNumId w:val="3"/>
  </w:num>
  <w:num w:numId="13">
    <w:abstractNumId w:val="5"/>
  </w:num>
  <w:num w:numId="14">
    <w:abstractNumId w:val="14"/>
  </w:num>
  <w:num w:numId="15">
    <w:abstractNumId w:val="1"/>
  </w:num>
  <w:num w:numId="16">
    <w:abstractNumId w:val="2"/>
  </w:num>
  <w:num w:numId="17">
    <w:abstractNumId w:val="17"/>
  </w:num>
  <w:num w:numId="18">
    <w:abstractNumId w:val="11"/>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CF"/>
    <w:rsid w:val="00000EC4"/>
    <w:rsid w:val="0000482D"/>
    <w:rsid w:val="00004979"/>
    <w:rsid w:val="00005351"/>
    <w:rsid w:val="00005EF0"/>
    <w:rsid w:val="00007542"/>
    <w:rsid w:val="00011B80"/>
    <w:rsid w:val="000122C4"/>
    <w:rsid w:val="00021C07"/>
    <w:rsid w:val="00027758"/>
    <w:rsid w:val="00034016"/>
    <w:rsid w:val="000359BB"/>
    <w:rsid w:val="0003661D"/>
    <w:rsid w:val="0003722D"/>
    <w:rsid w:val="000470B6"/>
    <w:rsid w:val="00053424"/>
    <w:rsid w:val="00054887"/>
    <w:rsid w:val="000551CD"/>
    <w:rsid w:val="00064096"/>
    <w:rsid w:val="00072479"/>
    <w:rsid w:val="00074EB1"/>
    <w:rsid w:val="00076402"/>
    <w:rsid w:val="00084094"/>
    <w:rsid w:val="0008703F"/>
    <w:rsid w:val="00091285"/>
    <w:rsid w:val="00093A9A"/>
    <w:rsid w:val="0009539E"/>
    <w:rsid w:val="000A1B2E"/>
    <w:rsid w:val="000A3685"/>
    <w:rsid w:val="000A3AC6"/>
    <w:rsid w:val="000D6BF3"/>
    <w:rsid w:val="000E6CFE"/>
    <w:rsid w:val="000F5975"/>
    <w:rsid w:val="001041B3"/>
    <w:rsid w:val="00120EEB"/>
    <w:rsid w:val="00122AC3"/>
    <w:rsid w:val="00124C4A"/>
    <w:rsid w:val="00127003"/>
    <w:rsid w:val="00133556"/>
    <w:rsid w:val="001338C1"/>
    <w:rsid w:val="00135762"/>
    <w:rsid w:val="00135F81"/>
    <w:rsid w:val="00143044"/>
    <w:rsid w:val="00152D28"/>
    <w:rsid w:val="00154170"/>
    <w:rsid w:val="00154B96"/>
    <w:rsid w:val="00154FEF"/>
    <w:rsid w:val="001563A7"/>
    <w:rsid w:val="0016277B"/>
    <w:rsid w:val="00170918"/>
    <w:rsid w:val="00175C52"/>
    <w:rsid w:val="0018586B"/>
    <w:rsid w:val="001A4994"/>
    <w:rsid w:val="001B4E61"/>
    <w:rsid w:val="001B6C64"/>
    <w:rsid w:val="001C25BB"/>
    <w:rsid w:val="001D17BE"/>
    <w:rsid w:val="001D3788"/>
    <w:rsid w:val="001D445A"/>
    <w:rsid w:val="001E3050"/>
    <w:rsid w:val="001F5A25"/>
    <w:rsid w:val="001F682F"/>
    <w:rsid w:val="001F6F82"/>
    <w:rsid w:val="00200AD7"/>
    <w:rsid w:val="00203D1A"/>
    <w:rsid w:val="002123D6"/>
    <w:rsid w:val="0021274F"/>
    <w:rsid w:val="00213440"/>
    <w:rsid w:val="00213ECA"/>
    <w:rsid w:val="002209DA"/>
    <w:rsid w:val="00222EAF"/>
    <w:rsid w:val="00223419"/>
    <w:rsid w:val="00225B6A"/>
    <w:rsid w:val="002302DD"/>
    <w:rsid w:val="00230862"/>
    <w:rsid w:val="002412E5"/>
    <w:rsid w:val="002421DA"/>
    <w:rsid w:val="00250ABF"/>
    <w:rsid w:val="00267657"/>
    <w:rsid w:val="00267B81"/>
    <w:rsid w:val="00283FDD"/>
    <w:rsid w:val="002945EB"/>
    <w:rsid w:val="00295B5F"/>
    <w:rsid w:val="002B08B5"/>
    <w:rsid w:val="002B7073"/>
    <w:rsid w:val="002B773A"/>
    <w:rsid w:val="002C19B6"/>
    <w:rsid w:val="002C5311"/>
    <w:rsid w:val="002D6FF7"/>
    <w:rsid w:val="002F01B5"/>
    <w:rsid w:val="002F1A55"/>
    <w:rsid w:val="002F45FC"/>
    <w:rsid w:val="00300E58"/>
    <w:rsid w:val="00300EA9"/>
    <w:rsid w:val="0030619D"/>
    <w:rsid w:val="00307623"/>
    <w:rsid w:val="0031138C"/>
    <w:rsid w:val="00313636"/>
    <w:rsid w:val="003145CF"/>
    <w:rsid w:val="003149EC"/>
    <w:rsid w:val="003316AE"/>
    <w:rsid w:val="00346D2E"/>
    <w:rsid w:val="00347B24"/>
    <w:rsid w:val="003552B3"/>
    <w:rsid w:val="0035602A"/>
    <w:rsid w:val="00364D41"/>
    <w:rsid w:val="0036536B"/>
    <w:rsid w:val="0036587D"/>
    <w:rsid w:val="00380250"/>
    <w:rsid w:val="00384E43"/>
    <w:rsid w:val="003874B5"/>
    <w:rsid w:val="0039440C"/>
    <w:rsid w:val="00397028"/>
    <w:rsid w:val="003A1624"/>
    <w:rsid w:val="003A18FC"/>
    <w:rsid w:val="003A19F0"/>
    <w:rsid w:val="003A3F5E"/>
    <w:rsid w:val="003A5284"/>
    <w:rsid w:val="003A71CF"/>
    <w:rsid w:val="003B2978"/>
    <w:rsid w:val="003B2B44"/>
    <w:rsid w:val="003C0E81"/>
    <w:rsid w:val="003D555B"/>
    <w:rsid w:val="003F1023"/>
    <w:rsid w:val="003F33BB"/>
    <w:rsid w:val="003F4C99"/>
    <w:rsid w:val="00410460"/>
    <w:rsid w:val="00412CA9"/>
    <w:rsid w:val="00421544"/>
    <w:rsid w:val="00422305"/>
    <w:rsid w:val="00434AAE"/>
    <w:rsid w:val="00446D15"/>
    <w:rsid w:val="004533A1"/>
    <w:rsid w:val="004571E6"/>
    <w:rsid w:val="00466347"/>
    <w:rsid w:val="004728F1"/>
    <w:rsid w:val="00477118"/>
    <w:rsid w:val="004851C3"/>
    <w:rsid w:val="004966C7"/>
    <w:rsid w:val="004A47DC"/>
    <w:rsid w:val="004A79A9"/>
    <w:rsid w:val="004C14CB"/>
    <w:rsid w:val="004C5DEC"/>
    <w:rsid w:val="004D0397"/>
    <w:rsid w:val="004D6543"/>
    <w:rsid w:val="004E03F4"/>
    <w:rsid w:val="004E1400"/>
    <w:rsid w:val="004E62C0"/>
    <w:rsid w:val="004F211E"/>
    <w:rsid w:val="005042FF"/>
    <w:rsid w:val="00506255"/>
    <w:rsid w:val="00506B4B"/>
    <w:rsid w:val="00507A57"/>
    <w:rsid w:val="0051564F"/>
    <w:rsid w:val="00531893"/>
    <w:rsid w:val="00534612"/>
    <w:rsid w:val="005523C0"/>
    <w:rsid w:val="00554D42"/>
    <w:rsid w:val="005559F5"/>
    <w:rsid w:val="005756CB"/>
    <w:rsid w:val="00584DE0"/>
    <w:rsid w:val="0058589D"/>
    <w:rsid w:val="00587B24"/>
    <w:rsid w:val="00592109"/>
    <w:rsid w:val="005A033B"/>
    <w:rsid w:val="005A188E"/>
    <w:rsid w:val="005A239C"/>
    <w:rsid w:val="005A2CB6"/>
    <w:rsid w:val="005B0372"/>
    <w:rsid w:val="005B3B54"/>
    <w:rsid w:val="005D6BB2"/>
    <w:rsid w:val="005E3F9C"/>
    <w:rsid w:val="005F54E6"/>
    <w:rsid w:val="005F7F96"/>
    <w:rsid w:val="00602A5C"/>
    <w:rsid w:val="006171D9"/>
    <w:rsid w:val="00620B4E"/>
    <w:rsid w:val="006262B5"/>
    <w:rsid w:val="006274B6"/>
    <w:rsid w:val="00634C37"/>
    <w:rsid w:val="00641818"/>
    <w:rsid w:val="00643DA8"/>
    <w:rsid w:val="00656BC5"/>
    <w:rsid w:val="0065755C"/>
    <w:rsid w:val="00664905"/>
    <w:rsid w:val="0066600F"/>
    <w:rsid w:val="006821AA"/>
    <w:rsid w:val="006835FF"/>
    <w:rsid w:val="006928C1"/>
    <w:rsid w:val="006932E6"/>
    <w:rsid w:val="00693C89"/>
    <w:rsid w:val="0069758E"/>
    <w:rsid w:val="006A00BF"/>
    <w:rsid w:val="006A3ADE"/>
    <w:rsid w:val="006A7868"/>
    <w:rsid w:val="006B1991"/>
    <w:rsid w:val="006B3BDC"/>
    <w:rsid w:val="006B4365"/>
    <w:rsid w:val="006C3242"/>
    <w:rsid w:val="006C49B8"/>
    <w:rsid w:val="006D0009"/>
    <w:rsid w:val="006D625D"/>
    <w:rsid w:val="006D70E4"/>
    <w:rsid w:val="006D7C1C"/>
    <w:rsid w:val="006E198D"/>
    <w:rsid w:val="006E553B"/>
    <w:rsid w:val="006E6904"/>
    <w:rsid w:val="006E7582"/>
    <w:rsid w:val="006F16E7"/>
    <w:rsid w:val="006F75A0"/>
    <w:rsid w:val="00700242"/>
    <w:rsid w:val="00700BB9"/>
    <w:rsid w:val="00705322"/>
    <w:rsid w:val="007276D9"/>
    <w:rsid w:val="0073001B"/>
    <w:rsid w:val="0073239A"/>
    <w:rsid w:val="007340FA"/>
    <w:rsid w:val="00735917"/>
    <w:rsid w:val="00752360"/>
    <w:rsid w:val="00757218"/>
    <w:rsid w:val="00761BDC"/>
    <w:rsid w:val="00771D24"/>
    <w:rsid w:val="00785D82"/>
    <w:rsid w:val="00786CF1"/>
    <w:rsid w:val="00790673"/>
    <w:rsid w:val="0079561B"/>
    <w:rsid w:val="007A050B"/>
    <w:rsid w:val="007A1552"/>
    <w:rsid w:val="007B1AB1"/>
    <w:rsid w:val="007B1CC6"/>
    <w:rsid w:val="007B6770"/>
    <w:rsid w:val="007C0B00"/>
    <w:rsid w:val="007C28F7"/>
    <w:rsid w:val="007C2F2B"/>
    <w:rsid w:val="007C50E6"/>
    <w:rsid w:val="007C626C"/>
    <w:rsid w:val="007E4765"/>
    <w:rsid w:val="007F2B52"/>
    <w:rsid w:val="00805C71"/>
    <w:rsid w:val="00807FA3"/>
    <w:rsid w:val="00810E2B"/>
    <w:rsid w:val="00812017"/>
    <w:rsid w:val="00812A1C"/>
    <w:rsid w:val="00850979"/>
    <w:rsid w:val="0085199E"/>
    <w:rsid w:val="00853813"/>
    <w:rsid w:val="00857F85"/>
    <w:rsid w:val="00861652"/>
    <w:rsid w:val="008714ED"/>
    <w:rsid w:val="008938DC"/>
    <w:rsid w:val="00894BB5"/>
    <w:rsid w:val="0089705B"/>
    <w:rsid w:val="008B18E0"/>
    <w:rsid w:val="008B5195"/>
    <w:rsid w:val="008B5D87"/>
    <w:rsid w:val="008C16A2"/>
    <w:rsid w:val="008C5CE9"/>
    <w:rsid w:val="008D6E7E"/>
    <w:rsid w:val="008F034F"/>
    <w:rsid w:val="008F268D"/>
    <w:rsid w:val="008F6C43"/>
    <w:rsid w:val="0090043D"/>
    <w:rsid w:val="00904E60"/>
    <w:rsid w:val="0091217B"/>
    <w:rsid w:val="00920E5E"/>
    <w:rsid w:val="00921BF8"/>
    <w:rsid w:val="00926241"/>
    <w:rsid w:val="00932950"/>
    <w:rsid w:val="00934CEB"/>
    <w:rsid w:val="00935CDF"/>
    <w:rsid w:val="00940E90"/>
    <w:rsid w:val="00964944"/>
    <w:rsid w:val="00980E84"/>
    <w:rsid w:val="00993B61"/>
    <w:rsid w:val="009A5F7D"/>
    <w:rsid w:val="009A60DA"/>
    <w:rsid w:val="009B0C1D"/>
    <w:rsid w:val="009B2A8C"/>
    <w:rsid w:val="009C0422"/>
    <w:rsid w:val="009C1F6D"/>
    <w:rsid w:val="009D026C"/>
    <w:rsid w:val="009E102E"/>
    <w:rsid w:val="009E151F"/>
    <w:rsid w:val="009E6BA9"/>
    <w:rsid w:val="009F09E0"/>
    <w:rsid w:val="009F55A3"/>
    <w:rsid w:val="00A0174B"/>
    <w:rsid w:val="00A17EB8"/>
    <w:rsid w:val="00A27445"/>
    <w:rsid w:val="00A349B8"/>
    <w:rsid w:val="00A42184"/>
    <w:rsid w:val="00A426D3"/>
    <w:rsid w:val="00A465EE"/>
    <w:rsid w:val="00A5418D"/>
    <w:rsid w:val="00A63F1C"/>
    <w:rsid w:val="00A70B1D"/>
    <w:rsid w:val="00A7134B"/>
    <w:rsid w:val="00A72601"/>
    <w:rsid w:val="00A82BDD"/>
    <w:rsid w:val="00A8330A"/>
    <w:rsid w:val="00A83583"/>
    <w:rsid w:val="00A842E6"/>
    <w:rsid w:val="00A935EE"/>
    <w:rsid w:val="00A941D0"/>
    <w:rsid w:val="00A97BF0"/>
    <w:rsid w:val="00AA44D3"/>
    <w:rsid w:val="00AA732E"/>
    <w:rsid w:val="00AB3FB9"/>
    <w:rsid w:val="00AB6AF2"/>
    <w:rsid w:val="00AB7A84"/>
    <w:rsid w:val="00AC29EB"/>
    <w:rsid w:val="00AC7F43"/>
    <w:rsid w:val="00AD52D4"/>
    <w:rsid w:val="00AD75FF"/>
    <w:rsid w:val="00AE2B8D"/>
    <w:rsid w:val="00AF05F5"/>
    <w:rsid w:val="00AF1F90"/>
    <w:rsid w:val="00AF3DCC"/>
    <w:rsid w:val="00AF4BB8"/>
    <w:rsid w:val="00AF6609"/>
    <w:rsid w:val="00B05B27"/>
    <w:rsid w:val="00B109A5"/>
    <w:rsid w:val="00B13D87"/>
    <w:rsid w:val="00B14A54"/>
    <w:rsid w:val="00B21F18"/>
    <w:rsid w:val="00B25E9B"/>
    <w:rsid w:val="00B3366B"/>
    <w:rsid w:val="00B3756E"/>
    <w:rsid w:val="00B4078B"/>
    <w:rsid w:val="00B55D79"/>
    <w:rsid w:val="00B56881"/>
    <w:rsid w:val="00B57FE5"/>
    <w:rsid w:val="00B612B8"/>
    <w:rsid w:val="00B73730"/>
    <w:rsid w:val="00B74F72"/>
    <w:rsid w:val="00B96D58"/>
    <w:rsid w:val="00BB302A"/>
    <w:rsid w:val="00BB6425"/>
    <w:rsid w:val="00BC0870"/>
    <w:rsid w:val="00BC1D7C"/>
    <w:rsid w:val="00BC2FC3"/>
    <w:rsid w:val="00BC3039"/>
    <w:rsid w:val="00BC53D1"/>
    <w:rsid w:val="00BD64C2"/>
    <w:rsid w:val="00BD6C4E"/>
    <w:rsid w:val="00BE0002"/>
    <w:rsid w:val="00BE4354"/>
    <w:rsid w:val="00BE5123"/>
    <w:rsid w:val="00BF19B7"/>
    <w:rsid w:val="00BF399C"/>
    <w:rsid w:val="00BF477E"/>
    <w:rsid w:val="00C00A01"/>
    <w:rsid w:val="00C05701"/>
    <w:rsid w:val="00C2668D"/>
    <w:rsid w:val="00C3264A"/>
    <w:rsid w:val="00C3618A"/>
    <w:rsid w:val="00C373BF"/>
    <w:rsid w:val="00C444C9"/>
    <w:rsid w:val="00C5008C"/>
    <w:rsid w:val="00C547A4"/>
    <w:rsid w:val="00C568BD"/>
    <w:rsid w:val="00C626DB"/>
    <w:rsid w:val="00C82E73"/>
    <w:rsid w:val="00C8339B"/>
    <w:rsid w:val="00C91F16"/>
    <w:rsid w:val="00C96E28"/>
    <w:rsid w:val="00CA2CE9"/>
    <w:rsid w:val="00CA58EF"/>
    <w:rsid w:val="00CA7292"/>
    <w:rsid w:val="00CC0B1D"/>
    <w:rsid w:val="00CC223F"/>
    <w:rsid w:val="00CC5DEC"/>
    <w:rsid w:val="00CF3857"/>
    <w:rsid w:val="00D04896"/>
    <w:rsid w:val="00D04A39"/>
    <w:rsid w:val="00D123A3"/>
    <w:rsid w:val="00D12FB2"/>
    <w:rsid w:val="00D2118D"/>
    <w:rsid w:val="00D22B27"/>
    <w:rsid w:val="00D31096"/>
    <w:rsid w:val="00D37446"/>
    <w:rsid w:val="00D43521"/>
    <w:rsid w:val="00D46B14"/>
    <w:rsid w:val="00D47077"/>
    <w:rsid w:val="00D56423"/>
    <w:rsid w:val="00D6016E"/>
    <w:rsid w:val="00D60975"/>
    <w:rsid w:val="00D62601"/>
    <w:rsid w:val="00D638F9"/>
    <w:rsid w:val="00D63F8B"/>
    <w:rsid w:val="00D67EB1"/>
    <w:rsid w:val="00D70C12"/>
    <w:rsid w:val="00D717B5"/>
    <w:rsid w:val="00D75A97"/>
    <w:rsid w:val="00D83684"/>
    <w:rsid w:val="00D87DB9"/>
    <w:rsid w:val="00D937C3"/>
    <w:rsid w:val="00D96F04"/>
    <w:rsid w:val="00DA5DBE"/>
    <w:rsid w:val="00DA748D"/>
    <w:rsid w:val="00DB2FEA"/>
    <w:rsid w:val="00DC6980"/>
    <w:rsid w:val="00DD276B"/>
    <w:rsid w:val="00DD6016"/>
    <w:rsid w:val="00DD6412"/>
    <w:rsid w:val="00DE7CD4"/>
    <w:rsid w:val="00DF18AB"/>
    <w:rsid w:val="00DF54DB"/>
    <w:rsid w:val="00E02EDE"/>
    <w:rsid w:val="00E0317F"/>
    <w:rsid w:val="00E03E4D"/>
    <w:rsid w:val="00E04C7A"/>
    <w:rsid w:val="00E06F03"/>
    <w:rsid w:val="00E1084D"/>
    <w:rsid w:val="00E10D4D"/>
    <w:rsid w:val="00E27CCC"/>
    <w:rsid w:val="00E27D3C"/>
    <w:rsid w:val="00E34183"/>
    <w:rsid w:val="00E41D1B"/>
    <w:rsid w:val="00E5418D"/>
    <w:rsid w:val="00E550E1"/>
    <w:rsid w:val="00E642E1"/>
    <w:rsid w:val="00E7229B"/>
    <w:rsid w:val="00E75610"/>
    <w:rsid w:val="00E77EF3"/>
    <w:rsid w:val="00E86DED"/>
    <w:rsid w:val="00EA589A"/>
    <w:rsid w:val="00EB2396"/>
    <w:rsid w:val="00EB6669"/>
    <w:rsid w:val="00EC0209"/>
    <w:rsid w:val="00EC1ECB"/>
    <w:rsid w:val="00EC62EB"/>
    <w:rsid w:val="00EC71D0"/>
    <w:rsid w:val="00ED0CE2"/>
    <w:rsid w:val="00ED1F8E"/>
    <w:rsid w:val="00ED7951"/>
    <w:rsid w:val="00ED7F73"/>
    <w:rsid w:val="00EF0A1C"/>
    <w:rsid w:val="00EF22CE"/>
    <w:rsid w:val="00F01A5D"/>
    <w:rsid w:val="00F02289"/>
    <w:rsid w:val="00F02EA1"/>
    <w:rsid w:val="00F02F97"/>
    <w:rsid w:val="00F07315"/>
    <w:rsid w:val="00F12EB5"/>
    <w:rsid w:val="00F17EAE"/>
    <w:rsid w:val="00F249B5"/>
    <w:rsid w:val="00F36D55"/>
    <w:rsid w:val="00F4369D"/>
    <w:rsid w:val="00F53C99"/>
    <w:rsid w:val="00F61BAC"/>
    <w:rsid w:val="00F70845"/>
    <w:rsid w:val="00F72CA5"/>
    <w:rsid w:val="00F7668C"/>
    <w:rsid w:val="00F80283"/>
    <w:rsid w:val="00F8178B"/>
    <w:rsid w:val="00F83E9B"/>
    <w:rsid w:val="00F84338"/>
    <w:rsid w:val="00F86E1D"/>
    <w:rsid w:val="00F913CB"/>
    <w:rsid w:val="00F92D51"/>
    <w:rsid w:val="00F96C16"/>
    <w:rsid w:val="00FA2432"/>
    <w:rsid w:val="00FA49DC"/>
    <w:rsid w:val="00FA49F8"/>
    <w:rsid w:val="00FA5FE5"/>
    <w:rsid w:val="00FB0F8A"/>
    <w:rsid w:val="00FB1007"/>
    <w:rsid w:val="00FB485B"/>
    <w:rsid w:val="00FC56F4"/>
    <w:rsid w:val="00FC65B6"/>
    <w:rsid w:val="00FD4B45"/>
    <w:rsid w:val="00FE12CC"/>
    <w:rsid w:val="00FE6EFF"/>
    <w:rsid w:val="00FF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12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a,1st level - Bullet List Paragraph,List Paragraph1,Lettre d'introduction,Paragrafo elenco,Resume Title,Bullet list,C-Change,Graphic,Bullet List,FooterText,Dot pt,F5 List Paragraph,List Paragraph Char Char Char,Indicator Text"/>
    <w:basedOn w:val="Normal"/>
    <w:link w:val="ListParagraphChar"/>
    <w:uiPriority w:val="34"/>
    <w:qFormat/>
    <w:rsid w:val="003A71CF"/>
    <w:pPr>
      <w:ind w:left="720"/>
      <w:contextualSpacing/>
    </w:pPr>
  </w:style>
  <w:style w:type="paragraph" w:styleId="CommentText">
    <w:name w:val="annotation text"/>
    <w:basedOn w:val="Normal"/>
    <w:link w:val="CommentTextChar"/>
    <w:uiPriority w:val="99"/>
    <w:semiHidden/>
    <w:unhideWhenUsed/>
    <w:rsid w:val="00993B61"/>
    <w:pPr>
      <w:pBdr>
        <w:top w:val="nil"/>
        <w:left w:val="nil"/>
        <w:bottom w:val="nil"/>
        <w:right w:val="nil"/>
        <w:between w:val="nil"/>
      </w:pBdr>
    </w:pPr>
    <w:rPr>
      <w:rFonts w:ascii="Arial" w:eastAsia="Arial" w:hAnsi="Arial" w:cs="Arial"/>
      <w:color w:val="000000"/>
      <w:lang w:val="en"/>
    </w:rPr>
  </w:style>
  <w:style w:type="character" w:customStyle="1" w:styleId="CommentTextChar">
    <w:name w:val="Comment Text Char"/>
    <w:basedOn w:val="DefaultParagraphFont"/>
    <w:link w:val="CommentText"/>
    <w:uiPriority w:val="99"/>
    <w:semiHidden/>
    <w:rsid w:val="00993B61"/>
    <w:rPr>
      <w:rFonts w:ascii="Arial" w:eastAsia="Arial" w:hAnsi="Arial" w:cs="Arial"/>
      <w:color w:val="000000"/>
      <w:lang w:val="en"/>
    </w:rPr>
  </w:style>
  <w:style w:type="character" w:styleId="CommentReference">
    <w:name w:val="annotation reference"/>
    <w:basedOn w:val="DefaultParagraphFont"/>
    <w:uiPriority w:val="99"/>
    <w:semiHidden/>
    <w:unhideWhenUsed/>
    <w:rsid w:val="00993B61"/>
    <w:rPr>
      <w:sz w:val="18"/>
      <w:szCs w:val="18"/>
    </w:rPr>
  </w:style>
  <w:style w:type="paragraph" w:styleId="Header">
    <w:name w:val="header"/>
    <w:basedOn w:val="Normal"/>
    <w:link w:val="HeaderChar"/>
    <w:uiPriority w:val="99"/>
    <w:unhideWhenUsed/>
    <w:rsid w:val="00EA589A"/>
    <w:pPr>
      <w:tabs>
        <w:tab w:val="center" w:pos="4680"/>
        <w:tab w:val="right" w:pos="9360"/>
      </w:tabs>
    </w:pPr>
  </w:style>
  <w:style w:type="character" w:customStyle="1" w:styleId="HeaderChar">
    <w:name w:val="Header Char"/>
    <w:basedOn w:val="DefaultParagraphFont"/>
    <w:link w:val="Header"/>
    <w:uiPriority w:val="99"/>
    <w:rsid w:val="00EA589A"/>
  </w:style>
  <w:style w:type="paragraph" w:styleId="Footer">
    <w:name w:val="footer"/>
    <w:basedOn w:val="Normal"/>
    <w:link w:val="FooterChar"/>
    <w:uiPriority w:val="99"/>
    <w:unhideWhenUsed/>
    <w:rsid w:val="00EA589A"/>
    <w:pPr>
      <w:tabs>
        <w:tab w:val="center" w:pos="4680"/>
        <w:tab w:val="right" w:pos="9360"/>
      </w:tabs>
    </w:pPr>
  </w:style>
  <w:style w:type="character" w:customStyle="1" w:styleId="FooterChar">
    <w:name w:val="Footer Char"/>
    <w:basedOn w:val="DefaultParagraphFont"/>
    <w:link w:val="Footer"/>
    <w:uiPriority w:val="99"/>
    <w:rsid w:val="00EA589A"/>
  </w:style>
  <w:style w:type="character" w:styleId="Hyperlink">
    <w:name w:val="Hyperlink"/>
    <w:basedOn w:val="DefaultParagraphFont"/>
    <w:uiPriority w:val="99"/>
    <w:unhideWhenUsed/>
    <w:rsid w:val="006E7582"/>
    <w:rPr>
      <w:color w:val="0563C1" w:themeColor="hyperlink"/>
      <w:u w:val="single"/>
    </w:rPr>
  </w:style>
  <w:style w:type="paragraph" w:styleId="BalloonText">
    <w:name w:val="Balloon Text"/>
    <w:basedOn w:val="Normal"/>
    <w:link w:val="BalloonTextChar"/>
    <w:uiPriority w:val="99"/>
    <w:semiHidden/>
    <w:unhideWhenUsed/>
    <w:rsid w:val="00D211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118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2118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b/>
      <w:bCs/>
      <w:color w:val="auto"/>
      <w:sz w:val="20"/>
      <w:szCs w:val="20"/>
      <w:lang w:val="en-US"/>
    </w:rPr>
  </w:style>
  <w:style w:type="character" w:customStyle="1" w:styleId="CommentSubjectChar">
    <w:name w:val="Comment Subject Char"/>
    <w:basedOn w:val="CommentTextChar"/>
    <w:link w:val="CommentSubject"/>
    <w:uiPriority w:val="99"/>
    <w:semiHidden/>
    <w:rsid w:val="00D2118D"/>
    <w:rPr>
      <w:rFonts w:ascii="Arial" w:eastAsia="Arial" w:hAnsi="Arial" w:cs="Arial"/>
      <w:b/>
      <w:bCs/>
      <w:color w:val="000000"/>
      <w:sz w:val="20"/>
      <w:szCs w:val="20"/>
      <w:lang w:val="en"/>
    </w:rPr>
  </w:style>
  <w:style w:type="paragraph" w:styleId="Revision">
    <w:name w:val="Revision"/>
    <w:hidden/>
    <w:uiPriority w:val="99"/>
    <w:semiHidden/>
    <w:rsid w:val="006A3ADE"/>
  </w:style>
  <w:style w:type="table" w:styleId="TableGrid">
    <w:name w:val="Table Grid"/>
    <w:basedOn w:val="TableNormal"/>
    <w:uiPriority w:val="39"/>
    <w:rsid w:val="0023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a Char,1st level - Bullet List Paragraph Char,List Paragraph1 Char,Lettre d'introduction Char,Paragrafo elenco Char,Resume Title Char,Bullet list Char,C-Change Char,Graphic Char,Bullet List Char,FooterText Char"/>
    <w:link w:val="ListParagraph"/>
    <w:uiPriority w:val="34"/>
    <w:rsid w:val="002F45FC"/>
  </w:style>
  <w:style w:type="paragraph" w:styleId="NormalWeb">
    <w:name w:val="Normal (Web)"/>
    <w:basedOn w:val="Normal"/>
    <w:uiPriority w:val="99"/>
    <w:rsid w:val="00005EF0"/>
    <w:pPr>
      <w:spacing w:before="100" w:beforeAutospacing="1" w:after="100" w:afterAutospacing="1"/>
    </w:pPr>
    <w:rPr>
      <w:rFonts w:ascii="Times New Roman" w:eastAsia="Times New Roman" w:hAnsi="Times New Roman" w:cs="Times New Roman"/>
      <w:lang w:eastAsia="fr-FR"/>
    </w:rPr>
  </w:style>
  <w:style w:type="paragraph" w:customStyle="1" w:styleId="xmsolistparagraph">
    <w:name w:val="x_msolistparagraph"/>
    <w:basedOn w:val="Normal"/>
    <w:uiPriority w:val="99"/>
    <w:rsid w:val="00005EF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3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8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hu.admin@jhuccps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 Center for Communication Programs</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Mallalieu</dc:creator>
  <cp:keywords/>
  <dc:description/>
  <cp:lastModifiedBy>Beth Mallalieu</cp:lastModifiedBy>
  <cp:revision>5</cp:revision>
  <dcterms:created xsi:type="dcterms:W3CDTF">2019-09-12T14:47:00Z</dcterms:created>
  <dcterms:modified xsi:type="dcterms:W3CDTF">2019-09-18T13:21:00Z</dcterms:modified>
</cp:coreProperties>
</file>